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E3B18" w14:textId="77777777" w:rsidR="009F6F19" w:rsidRDefault="009F6F19" w:rsidP="00A218A8">
      <w:pPr>
        <w:jc w:val="center"/>
        <w:rPr>
          <w:rFonts w:ascii="Calibri-Bold" w:hAnsi="Calibri-Bold" w:cs="Calibri-Bold"/>
          <w:b/>
          <w:bCs/>
          <w:sz w:val="32"/>
          <w:szCs w:val="32"/>
        </w:rPr>
      </w:pPr>
    </w:p>
    <w:p w14:paraId="715E005A" w14:textId="77777777" w:rsidR="00127C95" w:rsidRDefault="00127C95" w:rsidP="00A218A8">
      <w:pPr>
        <w:jc w:val="center"/>
        <w:rPr>
          <w:rFonts w:ascii="Calibri-Bold" w:hAnsi="Calibri-Bold" w:cs="Calibri-Bold"/>
          <w:b/>
          <w:bCs/>
          <w:sz w:val="32"/>
          <w:szCs w:val="32"/>
        </w:rPr>
      </w:pPr>
    </w:p>
    <w:p w14:paraId="3E40679E" w14:textId="507B2E36" w:rsidR="00A218A8" w:rsidRDefault="00736AD1" w:rsidP="00A218A8">
      <w:pPr>
        <w:jc w:val="center"/>
        <w:rPr>
          <w:rFonts w:ascii="Calibri-Bold" w:hAnsi="Calibri-Bold" w:cs="Calibri-Bold"/>
          <w:b/>
          <w:bCs/>
          <w:sz w:val="32"/>
          <w:szCs w:val="32"/>
        </w:rPr>
      </w:pPr>
      <w:r>
        <w:rPr>
          <w:rFonts w:ascii="Calibri-Bold" w:hAnsi="Calibri-Bold" w:cs="Calibri-Bold"/>
          <w:b/>
          <w:bCs/>
          <w:sz w:val="32"/>
          <w:szCs w:val="32"/>
        </w:rPr>
        <w:t>Motorbikes Driving -</w:t>
      </w:r>
      <w:r w:rsidR="00A218A8">
        <w:rPr>
          <w:rFonts w:ascii="Calibri-Bold" w:hAnsi="Calibri-Bold" w:cs="Calibri-Bold"/>
          <w:b/>
          <w:bCs/>
          <w:sz w:val="32"/>
          <w:szCs w:val="32"/>
        </w:rPr>
        <w:t xml:space="preserve"> Assessment Form</w:t>
      </w:r>
    </w:p>
    <w:p w14:paraId="47D3FA08" w14:textId="77777777" w:rsidR="00127C95" w:rsidRPr="00127C95" w:rsidRDefault="00127C95" w:rsidP="00A218A8">
      <w:pPr>
        <w:jc w:val="center"/>
        <w:rPr>
          <w:rFonts w:ascii="Calibri-Bold" w:hAnsi="Calibri-Bold" w:cs="Calibri-Bold"/>
          <w:b/>
          <w:bCs/>
          <w:sz w:val="16"/>
          <w:szCs w:val="16"/>
        </w:rPr>
      </w:pPr>
    </w:p>
    <w:tbl>
      <w:tblPr>
        <w:tblStyle w:val="Grilledutableau"/>
        <w:tblW w:w="10947" w:type="dxa"/>
        <w:tblLook w:val="04A0" w:firstRow="1" w:lastRow="0" w:firstColumn="1" w:lastColumn="0" w:noHBand="0" w:noVBand="1"/>
      </w:tblPr>
      <w:tblGrid>
        <w:gridCol w:w="7294"/>
        <w:gridCol w:w="3653"/>
      </w:tblGrid>
      <w:tr w:rsidR="006D21BA" w14:paraId="2DD833E1" w14:textId="77777777" w:rsidTr="006D21BA">
        <w:trPr>
          <w:trHeight w:val="604"/>
        </w:trPr>
        <w:tc>
          <w:tcPr>
            <w:tcW w:w="7294" w:type="dxa"/>
            <w:vAlign w:val="center"/>
          </w:tcPr>
          <w:p w14:paraId="2A2BD262" w14:textId="77777777" w:rsidR="006D21BA" w:rsidRPr="00127C95" w:rsidRDefault="006D21BA" w:rsidP="00A218A8">
            <w:pPr>
              <w:rPr>
                <w:b/>
                <w:bCs/>
              </w:rPr>
            </w:pPr>
            <w:r>
              <w:rPr>
                <w:b/>
                <w:bCs/>
              </w:rPr>
              <w:t>Driver Name:</w:t>
            </w:r>
          </w:p>
        </w:tc>
        <w:tc>
          <w:tcPr>
            <w:tcW w:w="3653" w:type="dxa"/>
            <w:vAlign w:val="center"/>
          </w:tcPr>
          <w:p w14:paraId="6E32CC65" w14:textId="77C1CDE0" w:rsidR="006D21BA" w:rsidRDefault="00B327E4" w:rsidP="00A218A8">
            <w:pPr>
              <w:rPr>
                <w:b/>
                <w:bCs/>
              </w:rPr>
            </w:pPr>
            <w:r>
              <w:rPr>
                <w:b/>
                <w:bCs/>
              </w:rPr>
              <w:t>Date &amp; Time:</w:t>
            </w:r>
          </w:p>
        </w:tc>
      </w:tr>
      <w:tr w:rsidR="006D21BA" w14:paraId="5519E5E7" w14:textId="77777777" w:rsidTr="0089615F">
        <w:trPr>
          <w:trHeight w:val="570"/>
        </w:trPr>
        <w:tc>
          <w:tcPr>
            <w:tcW w:w="10947" w:type="dxa"/>
            <w:gridSpan w:val="2"/>
            <w:vAlign w:val="center"/>
          </w:tcPr>
          <w:p w14:paraId="6EABEFC2" w14:textId="77777777" w:rsidR="006D21BA" w:rsidRDefault="006D21BA" w:rsidP="00A218A8">
            <w:pPr>
              <w:rPr>
                <w:b/>
                <w:bCs/>
              </w:rPr>
            </w:pPr>
            <w:r>
              <w:rPr>
                <w:b/>
                <w:bCs/>
              </w:rPr>
              <w:t>Assessor Name:</w:t>
            </w:r>
          </w:p>
        </w:tc>
      </w:tr>
    </w:tbl>
    <w:p w14:paraId="5D95B5A5" w14:textId="77777777" w:rsidR="009F6F19" w:rsidRDefault="009F6F19" w:rsidP="00A218A8">
      <w:pPr>
        <w:autoSpaceDE w:val="0"/>
        <w:autoSpaceDN w:val="0"/>
        <w:adjustRightInd w:val="0"/>
        <w:spacing w:after="0" w:line="240" w:lineRule="auto"/>
        <w:rPr>
          <w:rFonts w:ascii="Calibri-Bold" w:hAnsi="Calibri-Bold" w:cs="Calibri-Bold"/>
          <w:b/>
          <w:bCs/>
        </w:rPr>
      </w:pPr>
    </w:p>
    <w:p w14:paraId="536655E7" w14:textId="77777777" w:rsidR="009F6F19" w:rsidRDefault="009F6F19" w:rsidP="00A218A8">
      <w:pPr>
        <w:autoSpaceDE w:val="0"/>
        <w:autoSpaceDN w:val="0"/>
        <w:adjustRightInd w:val="0"/>
        <w:spacing w:after="0" w:line="240" w:lineRule="auto"/>
        <w:rPr>
          <w:rFonts w:ascii="Calibri-Bold" w:hAnsi="Calibri-Bold" w:cs="Calibri-Bold"/>
          <w:b/>
          <w:bCs/>
        </w:rPr>
      </w:pPr>
    </w:p>
    <w:tbl>
      <w:tblPr>
        <w:tblStyle w:val="Grilledutableau"/>
        <w:tblW w:w="10840" w:type="dxa"/>
        <w:tblLook w:val="04A0" w:firstRow="1" w:lastRow="0" w:firstColumn="1" w:lastColumn="0" w:noHBand="0" w:noVBand="1"/>
      </w:tblPr>
      <w:tblGrid>
        <w:gridCol w:w="4028"/>
        <w:gridCol w:w="1779"/>
        <w:gridCol w:w="5033"/>
      </w:tblGrid>
      <w:tr w:rsidR="009F6F19" w14:paraId="03689C98" w14:textId="77777777" w:rsidTr="006D21BA">
        <w:trPr>
          <w:trHeight w:val="896"/>
        </w:trPr>
        <w:tc>
          <w:tcPr>
            <w:tcW w:w="4028" w:type="dxa"/>
            <w:vAlign w:val="center"/>
          </w:tcPr>
          <w:p w14:paraId="17FA6C64" w14:textId="77777777" w:rsidR="009F6F19" w:rsidRDefault="006D21BA" w:rsidP="009F6F19">
            <w:pPr>
              <w:autoSpaceDE w:val="0"/>
              <w:autoSpaceDN w:val="0"/>
              <w:adjustRightInd w:val="0"/>
              <w:jc w:val="center"/>
              <w:rPr>
                <w:rFonts w:ascii="Calibri-Bold" w:hAnsi="Calibri-Bold" w:cs="Calibri-Bold"/>
                <w:b/>
                <w:bCs/>
              </w:rPr>
            </w:pPr>
            <w:r>
              <w:rPr>
                <w:rFonts w:ascii="Calibri-Bold" w:hAnsi="Calibri-Bold" w:cs="Calibri-Bold"/>
                <w:b/>
                <w:bCs/>
              </w:rPr>
              <w:t>Criteria</w:t>
            </w:r>
          </w:p>
        </w:tc>
        <w:tc>
          <w:tcPr>
            <w:tcW w:w="1779" w:type="dxa"/>
            <w:vAlign w:val="center"/>
          </w:tcPr>
          <w:p w14:paraId="7D1CFA43" w14:textId="77777777" w:rsidR="009F6F19" w:rsidRDefault="009F6F19" w:rsidP="009F6F19">
            <w:pPr>
              <w:autoSpaceDE w:val="0"/>
              <w:autoSpaceDN w:val="0"/>
              <w:adjustRightInd w:val="0"/>
              <w:jc w:val="center"/>
              <w:rPr>
                <w:rFonts w:ascii="Calibri-Bold" w:hAnsi="Calibri-Bold" w:cs="Calibri-Bold"/>
                <w:b/>
                <w:bCs/>
              </w:rPr>
            </w:pPr>
            <w:r>
              <w:rPr>
                <w:rFonts w:ascii="Calibri-Bold" w:hAnsi="Calibri-Bold" w:cs="Calibri-Bold"/>
                <w:b/>
                <w:bCs/>
              </w:rPr>
              <w:t>Score</w:t>
            </w:r>
          </w:p>
        </w:tc>
        <w:tc>
          <w:tcPr>
            <w:tcW w:w="5033" w:type="dxa"/>
            <w:vAlign w:val="center"/>
          </w:tcPr>
          <w:p w14:paraId="5BB9D68C" w14:textId="77777777" w:rsidR="009F6F19" w:rsidRDefault="009F6F19" w:rsidP="009F6F19">
            <w:pPr>
              <w:autoSpaceDE w:val="0"/>
              <w:autoSpaceDN w:val="0"/>
              <w:adjustRightInd w:val="0"/>
              <w:jc w:val="center"/>
              <w:rPr>
                <w:rFonts w:ascii="Calibri-Bold" w:hAnsi="Calibri-Bold" w:cs="Calibri-Bold"/>
                <w:b/>
                <w:bCs/>
              </w:rPr>
            </w:pPr>
            <w:r>
              <w:rPr>
                <w:rFonts w:ascii="Calibri-Bold" w:hAnsi="Calibri-Bold" w:cs="Calibri-Bold"/>
                <w:b/>
                <w:bCs/>
              </w:rPr>
              <w:t>Comment</w:t>
            </w:r>
          </w:p>
        </w:tc>
      </w:tr>
      <w:tr w:rsidR="009F6F19" w14:paraId="5E89248A" w14:textId="77777777" w:rsidTr="006D21BA">
        <w:trPr>
          <w:trHeight w:val="796"/>
        </w:trPr>
        <w:tc>
          <w:tcPr>
            <w:tcW w:w="4028" w:type="dxa"/>
            <w:shd w:val="clear" w:color="auto" w:fill="D9D9D9" w:themeFill="background1" w:themeFillShade="D9"/>
            <w:vAlign w:val="center"/>
          </w:tcPr>
          <w:p w14:paraId="5F4C1DA0" w14:textId="77777777" w:rsidR="009F6F19" w:rsidRPr="00694750" w:rsidRDefault="009F6F19" w:rsidP="009F6F19">
            <w:pPr>
              <w:autoSpaceDE w:val="0"/>
              <w:autoSpaceDN w:val="0"/>
              <w:adjustRightInd w:val="0"/>
              <w:rPr>
                <w:rFonts w:ascii="Calibri-Bold" w:hAnsi="Calibri-Bold" w:cs="Calibri-Bold"/>
                <w:b/>
                <w:bCs/>
              </w:rPr>
            </w:pPr>
            <w:r w:rsidRPr="00694750">
              <w:rPr>
                <w:rFonts w:ascii="Calibri-Bold" w:hAnsi="Calibri-Bold" w:cs="Calibri-Bold"/>
                <w:b/>
                <w:bCs/>
              </w:rPr>
              <w:t>Observation</w:t>
            </w:r>
          </w:p>
        </w:tc>
        <w:tc>
          <w:tcPr>
            <w:tcW w:w="1779" w:type="dxa"/>
            <w:shd w:val="clear" w:color="auto" w:fill="D9D9D9" w:themeFill="background1" w:themeFillShade="D9"/>
            <w:vAlign w:val="center"/>
          </w:tcPr>
          <w:p w14:paraId="06197BFD" w14:textId="77777777" w:rsidR="009F6F19" w:rsidRDefault="009F6F19" w:rsidP="009F6F19">
            <w:pPr>
              <w:autoSpaceDE w:val="0"/>
              <w:autoSpaceDN w:val="0"/>
              <w:adjustRightInd w:val="0"/>
              <w:rPr>
                <w:rFonts w:ascii="Calibri-Bold" w:hAnsi="Calibri-Bold" w:cs="Calibri-Bold"/>
                <w:b/>
                <w:bCs/>
              </w:rPr>
            </w:pPr>
          </w:p>
        </w:tc>
        <w:tc>
          <w:tcPr>
            <w:tcW w:w="5033" w:type="dxa"/>
            <w:shd w:val="clear" w:color="auto" w:fill="D9D9D9" w:themeFill="background1" w:themeFillShade="D9"/>
            <w:vAlign w:val="center"/>
          </w:tcPr>
          <w:p w14:paraId="1AB64BDD" w14:textId="77777777" w:rsidR="009F6F19" w:rsidRDefault="009F6F19" w:rsidP="009F6F19">
            <w:pPr>
              <w:autoSpaceDE w:val="0"/>
              <w:autoSpaceDN w:val="0"/>
              <w:adjustRightInd w:val="0"/>
              <w:rPr>
                <w:rFonts w:ascii="Calibri-Bold" w:hAnsi="Calibri-Bold" w:cs="Calibri-Bold"/>
                <w:b/>
                <w:bCs/>
              </w:rPr>
            </w:pPr>
          </w:p>
        </w:tc>
      </w:tr>
      <w:tr w:rsidR="009F6F19" w14:paraId="0BB78C51" w14:textId="77777777" w:rsidTr="006D21BA">
        <w:trPr>
          <w:trHeight w:val="468"/>
        </w:trPr>
        <w:tc>
          <w:tcPr>
            <w:tcW w:w="4028" w:type="dxa"/>
            <w:vAlign w:val="center"/>
          </w:tcPr>
          <w:p w14:paraId="4E4BB85E" w14:textId="6EAF6C0F" w:rsidR="009F6F19" w:rsidRPr="00694750" w:rsidRDefault="00C17D5C" w:rsidP="009F6F19">
            <w:pPr>
              <w:autoSpaceDE w:val="0"/>
              <w:autoSpaceDN w:val="0"/>
              <w:adjustRightInd w:val="0"/>
              <w:rPr>
                <w:rFonts w:ascii="Calibri" w:hAnsi="Calibri" w:cs="Calibri"/>
                <w:sz w:val="21"/>
                <w:szCs w:val="21"/>
              </w:rPr>
            </w:pPr>
            <w:r>
              <w:rPr>
                <w:rFonts w:ascii="Calibri" w:hAnsi="Calibri" w:cs="Calibri"/>
                <w:sz w:val="21"/>
                <w:szCs w:val="21"/>
              </w:rPr>
              <w:t>Eye lead time</w:t>
            </w:r>
            <w:r w:rsidR="00D318F4">
              <w:rPr>
                <w:rFonts w:ascii="Calibri" w:hAnsi="Calibri" w:cs="Calibri"/>
                <w:sz w:val="21"/>
                <w:szCs w:val="21"/>
              </w:rPr>
              <w:t xml:space="preserve"> / Reaction</w:t>
            </w:r>
            <w:r w:rsidR="009F6F19" w:rsidRPr="00694750">
              <w:rPr>
                <w:rFonts w:ascii="Calibri" w:hAnsi="Calibri" w:cs="Calibri"/>
                <w:sz w:val="21"/>
                <w:szCs w:val="21"/>
              </w:rPr>
              <w:t xml:space="preserve"> time</w:t>
            </w:r>
          </w:p>
        </w:tc>
        <w:tc>
          <w:tcPr>
            <w:tcW w:w="1779" w:type="dxa"/>
            <w:vAlign w:val="center"/>
          </w:tcPr>
          <w:p w14:paraId="49ECE01D"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1F5E9CF1" w14:textId="77777777" w:rsidR="009F6F19" w:rsidRDefault="009F6F19" w:rsidP="009F6F19">
            <w:pPr>
              <w:autoSpaceDE w:val="0"/>
              <w:autoSpaceDN w:val="0"/>
              <w:adjustRightInd w:val="0"/>
              <w:rPr>
                <w:rFonts w:ascii="Calibri-Bold" w:hAnsi="Calibri-Bold" w:cs="Calibri-Bold"/>
                <w:b/>
                <w:bCs/>
              </w:rPr>
            </w:pPr>
          </w:p>
        </w:tc>
      </w:tr>
      <w:tr w:rsidR="009F6F19" w14:paraId="18FAD1B1" w14:textId="77777777" w:rsidTr="006D21BA">
        <w:trPr>
          <w:trHeight w:val="497"/>
        </w:trPr>
        <w:tc>
          <w:tcPr>
            <w:tcW w:w="4028" w:type="dxa"/>
            <w:vAlign w:val="center"/>
          </w:tcPr>
          <w:p w14:paraId="1B8EACD6"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Left - Right / scanning / shoulder checks</w:t>
            </w:r>
          </w:p>
        </w:tc>
        <w:tc>
          <w:tcPr>
            <w:tcW w:w="1779" w:type="dxa"/>
            <w:vAlign w:val="center"/>
          </w:tcPr>
          <w:p w14:paraId="4B894411"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6C050E19" w14:textId="77777777" w:rsidR="009F6F19" w:rsidRDefault="009F6F19" w:rsidP="009F6F19">
            <w:pPr>
              <w:autoSpaceDE w:val="0"/>
              <w:autoSpaceDN w:val="0"/>
              <w:adjustRightInd w:val="0"/>
              <w:rPr>
                <w:rFonts w:ascii="Calibri-Bold" w:hAnsi="Calibri-Bold" w:cs="Calibri-Bold"/>
                <w:b/>
                <w:bCs/>
              </w:rPr>
            </w:pPr>
          </w:p>
        </w:tc>
      </w:tr>
      <w:tr w:rsidR="009F6F19" w14:paraId="5BB0BCC9" w14:textId="77777777" w:rsidTr="006D21BA">
        <w:trPr>
          <w:trHeight w:val="497"/>
        </w:trPr>
        <w:tc>
          <w:tcPr>
            <w:tcW w:w="4028" w:type="dxa"/>
            <w:vAlign w:val="center"/>
          </w:tcPr>
          <w:p w14:paraId="694B2979"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Mirrors / tracking traffic</w:t>
            </w:r>
          </w:p>
        </w:tc>
        <w:tc>
          <w:tcPr>
            <w:tcW w:w="1779" w:type="dxa"/>
            <w:vAlign w:val="center"/>
          </w:tcPr>
          <w:p w14:paraId="0382ED50"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50D6CE2F" w14:textId="77777777" w:rsidR="009F6F19" w:rsidRDefault="009F6F19" w:rsidP="009F6F19">
            <w:pPr>
              <w:autoSpaceDE w:val="0"/>
              <w:autoSpaceDN w:val="0"/>
              <w:adjustRightInd w:val="0"/>
              <w:rPr>
                <w:rFonts w:ascii="Calibri-Bold" w:hAnsi="Calibri-Bold" w:cs="Calibri-Bold"/>
                <w:b/>
                <w:bCs/>
              </w:rPr>
            </w:pPr>
          </w:p>
        </w:tc>
      </w:tr>
      <w:tr w:rsidR="009F6F19" w14:paraId="7EC615F5" w14:textId="77777777" w:rsidTr="006D21BA">
        <w:trPr>
          <w:trHeight w:val="915"/>
        </w:trPr>
        <w:tc>
          <w:tcPr>
            <w:tcW w:w="4028" w:type="dxa"/>
            <w:shd w:val="clear" w:color="auto" w:fill="D9D9D9" w:themeFill="background1" w:themeFillShade="D9"/>
            <w:vAlign w:val="center"/>
          </w:tcPr>
          <w:p w14:paraId="26475173" w14:textId="77777777" w:rsidR="009F6F19" w:rsidRPr="00694750" w:rsidRDefault="009F6F19" w:rsidP="009F6F19">
            <w:pPr>
              <w:autoSpaceDE w:val="0"/>
              <w:autoSpaceDN w:val="0"/>
              <w:adjustRightInd w:val="0"/>
              <w:rPr>
                <w:rFonts w:ascii="Calibri-Bold" w:hAnsi="Calibri-Bold" w:cs="Calibri-Bold"/>
                <w:b/>
                <w:bCs/>
              </w:rPr>
            </w:pPr>
            <w:r w:rsidRPr="00694750">
              <w:rPr>
                <w:rFonts w:ascii="Calibri-Bold" w:hAnsi="Calibri-Bold" w:cs="Calibri-Bold"/>
                <w:b/>
                <w:bCs/>
              </w:rPr>
              <w:t>Space Management</w:t>
            </w:r>
          </w:p>
        </w:tc>
        <w:tc>
          <w:tcPr>
            <w:tcW w:w="1779" w:type="dxa"/>
            <w:shd w:val="clear" w:color="auto" w:fill="D9D9D9" w:themeFill="background1" w:themeFillShade="D9"/>
            <w:vAlign w:val="center"/>
          </w:tcPr>
          <w:p w14:paraId="190C67DF" w14:textId="77777777" w:rsidR="009F6F19" w:rsidRDefault="009F6F19" w:rsidP="009F6F19">
            <w:pPr>
              <w:autoSpaceDE w:val="0"/>
              <w:autoSpaceDN w:val="0"/>
              <w:adjustRightInd w:val="0"/>
              <w:rPr>
                <w:rFonts w:ascii="Calibri-Bold" w:hAnsi="Calibri-Bold" w:cs="Calibri-Bold"/>
                <w:b/>
                <w:bCs/>
              </w:rPr>
            </w:pPr>
          </w:p>
        </w:tc>
        <w:tc>
          <w:tcPr>
            <w:tcW w:w="5033" w:type="dxa"/>
            <w:shd w:val="clear" w:color="auto" w:fill="D9D9D9" w:themeFill="background1" w:themeFillShade="D9"/>
            <w:vAlign w:val="center"/>
          </w:tcPr>
          <w:p w14:paraId="0BF9873E" w14:textId="77777777" w:rsidR="009F6F19" w:rsidRDefault="009F6F19" w:rsidP="009F6F19">
            <w:pPr>
              <w:autoSpaceDE w:val="0"/>
              <w:autoSpaceDN w:val="0"/>
              <w:adjustRightInd w:val="0"/>
              <w:rPr>
                <w:rFonts w:ascii="Calibri-Bold" w:hAnsi="Calibri-Bold" w:cs="Calibri-Bold"/>
                <w:b/>
                <w:bCs/>
              </w:rPr>
            </w:pPr>
          </w:p>
        </w:tc>
      </w:tr>
      <w:tr w:rsidR="009F6F19" w14:paraId="56989C6C" w14:textId="77777777" w:rsidTr="006D21BA">
        <w:trPr>
          <w:trHeight w:val="497"/>
        </w:trPr>
        <w:tc>
          <w:tcPr>
            <w:tcW w:w="4028" w:type="dxa"/>
            <w:vAlign w:val="center"/>
          </w:tcPr>
          <w:p w14:paraId="1045604D"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Following distance</w:t>
            </w:r>
          </w:p>
        </w:tc>
        <w:tc>
          <w:tcPr>
            <w:tcW w:w="1779" w:type="dxa"/>
            <w:vAlign w:val="center"/>
          </w:tcPr>
          <w:p w14:paraId="508C2D08"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2CA87B8D" w14:textId="77777777" w:rsidR="009F6F19" w:rsidRDefault="009F6F19" w:rsidP="009F6F19">
            <w:pPr>
              <w:autoSpaceDE w:val="0"/>
              <w:autoSpaceDN w:val="0"/>
              <w:adjustRightInd w:val="0"/>
              <w:rPr>
                <w:rFonts w:ascii="Calibri-Bold" w:hAnsi="Calibri-Bold" w:cs="Calibri-Bold"/>
                <w:b/>
                <w:bCs/>
              </w:rPr>
            </w:pPr>
          </w:p>
        </w:tc>
      </w:tr>
      <w:tr w:rsidR="009F6F19" w14:paraId="530A789A" w14:textId="77777777" w:rsidTr="006D21BA">
        <w:trPr>
          <w:trHeight w:val="468"/>
        </w:trPr>
        <w:tc>
          <w:tcPr>
            <w:tcW w:w="4028" w:type="dxa"/>
            <w:vAlign w:val="center"/>
          </w:tcPr>
          <w:p w14:paraId="37B5D106"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Space at stops</w:t>
            </w:r>
          </w:p>
        </w:tc>
        <w:tc>
          <w:tcPr>
            <w:tcW w:w="1779" w:type="dxa"/>
            <w:vAlign w:val="center"/>
          </w:tcPr>
          <w:p w14:paraId="55209B56"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5EF40902" w14:textId="77777777" w:rsidR="009F6F19" w:rsidRDefault="009F6F19" w:rsidP="009F6F19">
            <w:pPr>
              <w:autoSpaceDE w:val="0"/>
              <w:autoSpaceDN w:val="0"/>
              <w:adjustRightInd w:val="0"/>
              <w:rPr>
                <w:rFonts w:ascii="Calibri-Bold" w:hAnsi="Calibri-Bold" w:cs="Calibri-Bold"/>
                <w:b/>
                <w:bCs/>
              </w:rPr>
            </w:pPr>
          </w:p>
        </w:tc>
      </w:tr>
      <w:tr w:rsidR="009F6F19" w14:paraId="75E7F36F" w14:textId="77777777" w:rsidTr="006D21BA">
        <w:trPr>
          <w:trHeight w:val="497"/>
        </w:trPr>
        <w:tc>
          <w:tcPr>
            <w:tcW w:w="4028" w:type="dxa"/>
            <w:vAlign w:val="center"/>
          </w:tcPr>
          <w:p w14:paraId="080F7FF8"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Right-of-way</w:t>
            </w:r>
          </w:p>
        </w:tc>
        <w:tc>
          <w:tcPr>
            <w:tcW w:w="1779" w:type="dxa"/>
            <w:vAlign w:val="center"/>
          </w:tcPr>
          <w:p w14:paraId="55ACF448"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672447EB" w14:textId="77777777" w:rsidR="009F6F19" w:rsidRDefault="009F6F19" w:rsidP="009F6F19">
            <w:pPr>
              <w:autoSpaceDE w:val="0"/>
              <w:autoSpaceDN w:val="0"/>
              <w:adjustRightInd w:val="0"/>
              <w:rPr>
                <w:rFonts w:ascii="Calibri-Bold" w:hAnsi="Calibri-Bold" w:cs="Calibri-Bold"/>
                <w:b/>
                <w:bCs/>
              </w:rPr>
            </w:pPr>
          </w:p>
        </w:tc>
      </w:tr>
      <w:tr w:rsidR="009F6F19" w14:paraId="64BD9D52" w14:textId="77777777" w:rsidTr="006D21BA">
        <w:trPr>
          <w:trHeight w:val="956"/>
        </w:trPr>
        <w:tc>
          <w:tcPr>
            <w:tcW w:w="4028" w:type="dxa"/>
            <w:shd w:val="clear" w:color="auto" w:fill="D9D9D9" w:themeFill="background1" w:themeFillShade="D9"/>
            <w:vAlign w:val="center"/>
          </w:tcPr>
          <w:p w14:paraId="5E72ED32" w14:textId="77777777" w:rsidR="009F6F19" w:rsidRPr="00694750" w:rsidRDefault="009F6F19" w:rsidP="009F6F19">
            <w:pPr>
              <w:autoSpaceDE w:val="0"/>
              <w:autoSpaceDN w:val="0"/>
              <w:adjustRightInd w:val="0"/>
              <w:rPr>
                <w:rFonts w:ascii="Calibri-Bold" w:hAnsi="Calibri-Bold" w:cs="Calibri-Bold"/>
                <w:b/>
                <w:bCs/>
              </w:rPr>
            </w:pPr>
            <w:r w:rsidRPr="00694750">
              <w:rPr>
                <w:rFonts w:ascii="Calibri-Bold" w:hAnsi="Calibri-Bold" w:cs="Calibri-Bold"/>
                <w:b/>
                <w:bCs/>
              </w:rPr>
              <w:t>Speed Control</w:t>
            </w:r>
          </w:p>
        </w:tc>
        <w:tc>
          <w:tcPr>
            <w:tcW w:w="1779" w:type="dxa"/>
            <w:shd w:val="clear" w:color="auto" w:fill="D9D9D9" w:themeFill="background1" w:themeFillShade="D9"/>
            <w:vAlign w:val="center"/>
          </w:tcPr>
          <w:p w14:paraId="7A028B60" w14:textId="77777777" w:rsidR="009F6F19" w:rsidRDefault="009F6F19" w:rsidP="009F6F19">
            <w:pPr>
              <w:autoSpaceDE w:val="0"/>
              <w:autoSpaceDN w:val="0"/>
              <w:adjustRightInd w:val="0"/>
              <w:rPr>
                <w:rFonts w:ascii="Calibri-Bold" w:hAnsi="Calibri-Bold" w:cs="Calibri-Bold"/>
                <w:b/>
                <w:bCs/>
              </w:rPr>
            </w:pPr>
          </w:p>
        </w:tc>
        <w:tc>
          <w:tcPr>
            <w:tcW w:w="5033" w:type="dxa"/>
            <w:shd w:val="clear" w:color="auto" w:fill="D9D9D9" w:themeFill="background1" w:themeFillShade="D9"/>
            <w:vAlign w:val="center"/>
          </w:tcPr>
          <w:p w14:paraId="4EA9D783" w14:textId="77777777" w:rsidR="009F6F19" w:rsidRDefault="009F6F19" w:rsidP="009F6F19">
            <w:pPr>
              <w:autoSpaceDE w:val="0"/>
              <w:autoSpaceDN w:val="0"/>
              <w:adjustRightInd w:val="0"/>
              <w:rPr>
                <w:rFonts w:ascii="Calibri-Bold" w:hAnsi="Calibri-Bold" w:cs="Calibri-Bold"/>
                <w:b/>
                <w:bCs/>
              </w:rPr>
            </w:pPr>
          </w:p>
        </w:tc>
      </w:tr>
      <w:tr w:rsidR="009F6F19" w14:paraId="5D2FC673" w14:textId="77777777" w:rsidTr="006D21BA">
        <w:trPr>
          <w:trHeight w:val="497"/>
        </w:trPr>
        <w:tc>
          <w:tcPr>
            <w:tcW w:w="4028" w:type="dxa"/>
            <w:vAlign w:val="center"/>
          </w:tcPr>
          <w:p w14:paraId="59493FBC"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Acceleration/deceleration - smoothness</w:t>
            </w:r>
          </w:p>
        </w:tc>
        <w:tc>
          <w:tcPr>
            <w:tcW w:w="1779" w:type="dxa"/>
            <w:vAlign w:val="center"/>
          </w:tcPr>
          <w:p w14:paraId="6A1EED2E"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3F7DEE67" w14:textId="77777777" w:rsidR="009F6F19" w:rsidRDefault="009F6F19" w:rsidP="009F6F19">
            <w:pPr>
              <w:autoSpaceDE w:val="0"/>
              <w:autoSpaceDN w:val="0"/>
              <w:adjustRightInd w:val="0"/>
              <w:rPr>
                <w:rFonts w:ascii="Calibri-Bold" w:hAnsi="Calibri-Bold" w:cs="Calibri-Bold"/>
                <w:b/>
                <w:bCs/>
              </w:rPr>
            </w:pPr>
          </w:p>
        </w:tc>
      </w:tr>
      <w:tr w:rsidR="009F6F19" w14:paraId="1FD3C502" w14:textId="77777777" w:rsidTr="006D21BA">
        <w:trPr>
          <w:trHeight w:val="497"/>
        </w:trPr>
        <w:tc>
          <w:tcPr>
            <w:tcW w:w="4028" w:type="dxa"/>
            <w:vAlign w:val="center"/>
          </w:tcPr>
          <w:p w14:paraId="0CDD0C3D"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Braking: full stops, smooth</w:t>
            </w:r>
          </w:p>
        </w:tc>
        <w:tc>
          <w:tcPr>
            <w:tcW w:w="1779" w:type="dxa"/>
            <w:vAlign w:val="center"/>
          </w:tcPr>
          <w:p w14:paraId="172B2733"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6D8B9B5A" w14:textId="77777777" w:rsidR="009F6F19" w:rsidRDefault="009F6F19" w:rsidP="009F6F19">
            <w:pPr>
              <w:autoSpaceDE w:val="0"/>
              <w:autoSpaceDN w:val="0"/>
              <w:adjustRightInd w:val="0"/>
              <w:rPr>
                <w:rFonts w:ascii="Calibri-Bold" w:hAnsi="Calibri-Bold" w:cs="Calibri-Bold"/>
                <w:b/>
                <w:bCs/>
              </w:rPr>
            </w:pPr>
          </w:p>
        </w:tc>
      </w:tr>
      <w:tr w:rsidR="009F6F19" w14:paraId="748639B9" w14:textId="77777777" w:rsidTr="006D21BA">
        <w:trPr>
          <w:trHeight w:val="468"/>
        </w:trPr>
        <w:tc>
          <w:tcPr>
            <w:tcW w:w="4028" w:type="dxa"/>
            <w:vAlign w:val="center"/>
          </w:tcPr>
          <w:p w14:paraId="1A399434"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Speed for conditions</w:t>
            </w:r>
          </w:p>
        </w:tc>
        <w:tc>
          <w:tcPr>
            <w:tcW w:w="1779" w:type="dxa"/>
            <w:vAlign w:val="center"/>
          </w:tcPr>
          <w:p w14:paraId="2DF74464"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02077E55" w14:textId="77777777" w:rsidR="009F6F19" w:rsidRDefault="009F6F19" w:rsidP="009F6F19">
            <w:pPr>
              <w:autoSpaceDE w:val="0"/>
              <w:autoSpaceDN w:val="0"/>
              <w:adjustRightInd w:val="0"/>
              <w:rPr>
                <w:rFonts w:ascii="Calibri-Bold" w:hAnsi="Calibri-Bold" w:cs="Calibri-Bold"/>
                <w:b/>
                <w:bCs/>
              </w:rPr>
            </w:pPr>
          </w:p>
        </w:tc>
      </w:tr>
      <w:tr w:rsidR="009F6F19" w14:paraId="2B5C2408" w14:textId="77777777" w:rsidTr="006D21BA">
        <w:trPr>
          <w:trHeight w:val="527"/>
        </w:trPr>
        <w:tc>
          <w:tcPr>
            <w:tcW w:w="4028" w:type="dxa"/>
            <w:vAlign w:val="center"/>
          </w:tcPr>
          <w:p w14:paraId="5C616CE9" w14:textId="77777777" w:rsidR="009F6F19" w:rsidRPr="00694750" w:rsidRDefault="009F6F19" w:rsidP="009F6F19">
            <w:pPr>
              <w:autoSpaceDE w:val="0"/>
              <w:autoSpaceDN w:val="0"/>
              <w:adjustRightInd w:val="0"/>
              <w:rPr>
                <w:rFonts w:ascii="Calibri" w:hAnsi="Calibri" w:cs="Calibri"/>
              </w:rPr>
            </w:pPr>
            <w:r w:rsidRPr="00B327E4">
              <w:rPr>
                <w:rFonts w:ascii="Calibri" w:hAnsi="Calibri" w:cs="Calibri"/>
                <w:sz w:val="21"/>
                <w:szCs w:val="21"/>
              </w:rPr>
              <w:t>Speed and traffic signs</w:t>
            </w:r>
          </w:p>
        </w:tc>
        <w:tc>
          <w:tcPr>
            <w:tcW w:w="1779" w:type="dxa"/>
            <w:vAlign w:val="center"/>
          </w:tcPr>
          <w:p w14:paraId="209C1D68"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2020F4CD" w14:textId="77777777" w:rsidR="009F6F19" w:rsidRDefault="009F6F19" w:rsidP="009F6F19">
            <w:pPr>
              <w:autoSpaceDE w:val="0"/>
              <w:autoSpaceDN w:val="0"/>
              <w:adjustRightInd w:val="0"/>
              <w:rPr>
                <w:rFonts w:ascii="Calibri-Bold" w:hAnsi="Calibri-Bold" w:cs="Calibri-Bold"/>
                <w:b/>
                <w:bCs/>
              </w:rPr>
            </w:pPr>
          </w:p>
        </w:tc>
      </w:tr>
      <w:tr w:rsidR="009F6F19" w14:paraId="41298FFA" w14:textId="77777777" w:rsidTr="006D21BA">
        <w:trPr>
          <w:trHeight w:val="917"/>
        </w:trPr>
        <w:tc>
          <w:tcPr>
            <w:tcW w:w="4028" w:type="dxa"/>
            <w:shd w:val="clear" w:color="auto" w:fill="D9D9D9" w:themeFill="background1" w:themeFillShade="D9"/>
            <w:vAlign w:val="center"/>
          </w:tcPr>
          <w:p w14:paraId="08DF0C4B" w14:textId="77777777" w:rsidR="009F6F19" w:rsidRPr="00694750" w:rsidRDefault="009F6F19" w:rsidP="009F6F19">
            <w:pPr>
              <w:autoSpaceDE w:val="0"/>
              <w:autoSpaceDN w:val="0"/>
              <w:adjustRightInd w:val="0"/>
              <w:rPr>
                <w:rFonts w:ascii="Calibri-Bold" w:hAnsi="Calibri-Bold" w:cs="Calibri-Bold"/>
                <w:b/>
                <w:bCs/>
                <w:sz w:val="21"/>
                <w:szCs w:val="21"/>
              </w:rPr>
            </w:pPr>
            <w:r w:rsidRPr="00694750">
              <w:rPr>
                <w:rFonts w:ascii="Calibri-Bold" w:hAnsi="Calibri-Bold" w:cs="Calibri-Bold"/>
                <w:b/>
                <w:bCs/>
                <w:sz w:val="21"/>
                <w:szCs w:val="21"/>
              </w:rPr>
              <w:t>Steering</w:t>
            </w:r>
          </w:p>
        </w:tc>
        <w:tc>
          <w:tcPr>
            <w:tcW w:w="1779" w:type="dxa"/>
            <w:shd w:val="clear" w:color="auto" w:fill="D9D9D9" w:themeFill="background1" w:themeFillShade="D9"/>
            <w:vAlign w:val="center"/>
          </w:tcPr>
          <w:p w14:paraId="6FE7545D" w14:textId="77777777" w:rsidR="009F6F19" w:rsidRDefault="009F6F19" w:rsidP="009F6F19">
            <w:pPr>
              <w:autoSpaceDE w:val="0"/>
              <w:autoSpaceDN w:val="0"/>
              <w:adjustRightInd w:val="0"/>
              <w:rPr>
                <w:rFonts w:ascii="Calibri-Bold" w:hAnsi="Calibri-Bold" w:cs="Calibri-Bold"/>
                <w:b/>
                <w:bCs/>
              </w:rPr>
            </w:pPr>
          </w:p>
        </w:tc>
        <w:tc>
          <w:tcPr>
            <w:tcW w:w="5033" w:type="dxa"/>
            <w:shd w:val="clear" w:color="auto" w:fill="D9D9D9" w:themeFill="background1" w:themeFillShade="D9"/>
            <w:vAlign w:val="center"/>
          </w:tcPr>
          <w:p w14:paraId="189C59B1" w14:textId="77777777" w:rsidR="009F6F19" w:rsidRDefault="009F6F19" w:rsidP="009F6F19">
            <w:pPr>
              <w:autoSpaceDE w:val="0"/>
              <w:autoSpaceDN w:val="0"/>
              <w:adjustRightInd w:val="0"/>
              <w:rPr>
                <w:rFonts w:ascii="Calibri-Bold" w:hAnsi="Calibri-Bold" w:cs="Calibri-Bold"/>
                <w:b/>
                <w:bCs/>
              </w:rPr>
            </w:pPr>
          </w:p>
        </w:tc>
      </w:tr>
      <w:tr w:rsidR="009F6F19" w14:paraId="5A244603" w14:textId="77777777" w:rsidTr="006D21BA">
        <w:trPr>
          <w:trHeight w:val="497"/>
        </w:trPr>
        <w:tc>
          <w:tcPr>
            <w:tcW w:w="4028" w:type="dxa"/>
            <w:vAlign w:val="center"/>
          </w:tcPr>
          <w:p w14:paraId="728537E5"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Lane / turn position / set-up</w:t>
            </w:r>
          </w:p>
        </w:tc>
        <w:tc>
          <w:tcPr>
            <w:tcW w:w="1779" w:type="dxa"/>
            <w:vAlign w:val="center"/>
          </w:tcPr>
          <w:p w14:paraId="7BBE305E"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4A5280CE" w14:textId="77777777" w:rsidR="009F6F19" w:rsidRDefault="009F6F19" w:rsidP="009F6F19">
            <w:pPr>
              <w:autoSpaceDE w:val="0"/>
              <w:autoSpaceDN w:val="0"/>
              <w:adjustRightInd w:val="0"/>
              <w:rPr>
                <w:rFonts w:ascii="Calibri-Bold" w:hAnsi="Calibri-Bold" w:cs="Calibri-Bold"/>
                <w:b/>
                <w:bCs/>
              </w:rPr>
            </w:pPr>
          </w:p>
        </w:tc>
      </w:tr>
      <w:tr w:rsidR="00393406" w14:paraId="0F7E97EE" w14:textId="77777777" w:rsidTr="006D21BA">
        <w:trPr>
          <w:trHeight w:val="468"/>
        </w:trPr>
        <w:tc>
          <w:tcPr>
            <w:tcW w:w="4028" w:type="dxa"/>
            <w:vAlign w:val="center"/>
          </w:tcPr>
          <w:p w14:paraId="6506785E" w14:textId="679D5BBD" w:rsidR="00393406" w:rsidRPr="00694750" w:rsidRDefault="00393406" w:rsidP="009F6F19">
            <w:pPr>
              <w:autoSpaceDE w:val="0"/>
              <w:autoSpaceDN w:val="0"/>
              <w:adjustRightInd w:val="0"/>
              <w:rPr>
                <w:rFonts w:ascii="Calibri" w:hAnsi="Calibri" w:cs="Calibri"/>
                <w:sz w:val="21"/>
                <w:szCs w:val="21"/>
              </w:rPr>
            </w:pPr>
            <w:r w:rsidRPr="00694750">
              <w:rPr>
                <w:rFonts w:ascii="Calibri" w:hAnsi="Calibri" w:cs="Calibri"/>
                <w:sz w:val="21"/>
                <w:szCs w:val="21"/>
              </w:rPr>
              <w:t>Anticipation: adjusts driving</w:t>
            </w:r>
          </w:p>
        </w:tc>
        <w:tc>
          <w:tcPr>
            <w:tcW w:w="1779" w:type="dxa"/>
            <w:vAlign w:val="center"/>
          </w:tcPr>
          <w:p w14:paraId="4444A73C" w14:textId="2EAEDBA1" w:rsidR="00393406" w:rsidRDefault="00393406"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18D070A8" w14:textId="77777777" w:rsidR="00393406" w:rsidRDefault="00393406" w:rsidP="009F6F19">
            <w:pPr>
              <w:autoSpaceDE w:val="0"/>
              <w:autoSpaceDN w:val="0"/>
              <w:adjustRightInd w:val="0"/>
              <w:rPr>
                <w:rFonts w:ascii="Calibri-Bold" w:hAnsi="Calibri-Bold" w:cs="Calibri-Bold"/>
                <w:b/>
                <w:bCs/>
              </w:rPr>
            </w:pPr>
          </w:p>
        </w:tc>
      </w:tr>
      <w:tr w:rsidR="009F6F19" w14:paraId="0AA9EE9F" w14:textId="77777777" w:rsidTr="006D21BA">
        <w:trPr>
          <w:trHeight w:val="468"/>
        </w:trPr>
        <w:tc>
          <w:tcPr>
            <w:tcW w:w="4028" w:type="dxa"/>
            <w:vAlign w:val="center"/>
          </w:tcPr>
          <w:p w14:paraId="3C9EBF80"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Steering: hand position, smoothness</w:t>
            </w:r>
          </w:p>
        </w:tc>
        <w:tc>
          <w:tcPr>
            <w:tcW w:w="1779" w:type="dxa"/>
            <w:vAlign w:val="center"/>
          </w:tcPr>
          <w:p w14:paraId="3125663F"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02D04313" w14:textId="77777777" w:rsidR="009F6F19" w:rsidRDefault="009F6F19" w:rsidP="009F6F19">
            <w:pPr>
              <w:autoSpaceDE w:val="0"/>
              <w:autoSpaceDN w:val="0"/>
              <w:adjustRightInd w:val="0"/>
              <w:rPr>
                <w:rFonts w:ascii="Calibri-Bold" w:hAnsi="Calibri-Bold" w:cs="Calibri-Bold"/>
                <w:b/>
                <w:bCs/>
              </w:rPr>
            </w:pPr>
          </w:p>
        </w:tc>
      </w:tr>
      <w:tr w:rsidR="009F6F19" w14:paraId="7709B461" w14:textId="77777777" w:rsidTr="006D21BA">
        <w:trPr>
          <w:trHeight w:val="889"/>
        </w:trPr>
        <w:tc>
          <w:tcPr>
            <w:tcW w:w="4028" w:type="dxa"/>
            <w:shd w:val="clear" w:color="auto" w:fill="D9D9D9" w:themeFill="background1" w:themeFillShade="D9"/>
            <w:vAlign w:val="center"/>
          </w:tcPr>
          <w:p w14:paraId="3433FE84" w14:textId="77777777" w:rsidR="009F6F19" w:rsidRPr="00694750" w:rsidRDefault="009F6F19" w:rsidP="009F6F19">
            <w:pPr>
              <w:autoSpaceDE w:val="0"/>
              <w:autoSpaceDN w:val="0"/>
              <w:adjustRightInd w:val="0"/>
              <w:rPr>
                <w:rFonts w:ascii="Calibri-Bold" w:hAnsi="Calibri-Bold" w:cs="Calibri-Bold"/>
                <w:b/>
                <w:bCs/>
              </w:rPr>
            </w:pPr>
            <w:r w:rsidRPr="00694750">
              <w:rPr>
                <w:rFonts w:ascii="Calibri-Bold" w:hAnsi="Calibri-Bold" w:cs="Calibri-Bold"/>
                <w:b/>
                <w:bCs/>
              </w:rPr>
              <w:t>Communication</w:t>
            </w:r>
          </w:p>
        </w:tc>
        <w:tc>
          <w:tcPr>
            <w:tcW w:w="1779" w:type="dxa"/>
            <w:shd w:val="clear" w:color="auto" w:fill="D9D9D9" w:themeFill="background1" w:themeFillShade="D9"/>
            <w:vAlign w:val="center"/>
          </w:tcPr>
          <w:p w14:paraId="49B7D3A0" w14:textId="77777777" w:rsidR="009F6F19" w:rsidRDefault="009F6F19" w:rsidP="009F6F19">
            <w:pPr>
              <w:autoSpaceDE w:val="0"/>
              <w:autoSpaceDN w:val="0"/>
              <w:adjustRightInd w:val="0"/>
              <w:rPr>
                <w:rFonts w:ascii="Calibri-Bold" w:hAnsi="Calibri-Bold" w:cs="Calibri-Bold"/>
                <w:b/>
                <w:bCs/>
              </w:rPr>
            </w:pPr>
          </w:p>
        </w:tc>
        <w:tc>
          <w:tcPr>
            <w:tcW w:w="5033" w:type="dxa"/>
            <w:shd w:val="clear" w:color="auto" w:fill="D9D9D9" w:themeFill="background1" w:themeFillShade="D9"/>
            <w:vAlign w:val="center"/>
          </w:tcPr>
          <w:p w14:paraId="2C3E8F3C" w14:textId="77777777" w:rsidR="009F6F19" w:rsidRDefault="009F6F19" w:rsidP="009F6F19">
            <w:pPr>
              <w:autoSpaceDE w:val="0"/>
              <w:autoSpaceDN w:val="0"/>
              <w:adjustRightInd w:val="0"/>
              <w:rPr>
                <w:rFonts w:ascii="Calibri-Bold" w:hAnsi="Calibri-Bold" w:cs="Calibri-Bold"/>
                <w:b/>
                <w:bCs/>
              </w:rPr>
            </w:pPr>
          </w:p>
        </w:tc>
      </w:tr>
      <w:tr w:rsidR="009F6F19" w14:paraId="6B66E012" w14:textId="77777777" w:rsidTr="006D21BA">
        <w:trPr>
          <w:trHeight w:val="497"/>
        </w:trPr>
        <w:tc>
          <w:tcPr>
            <w:tcW w:w="4028" w:type="dxa"/>
            <w:vAlign w:val="center"/>
          </w:tcPr>
          <w:p w14:paraId="4A59E74C"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Signals: timing and use</w:t>
            </w:r>
          </w:p>
        </w:tc>
        <w:tc>
          <w:tcPr>
            <w:tcW w:w="1779" w:type="dxa"/>
            <w:vAlign w:val="center"/>
          </w:tcPr>
          <w:p w14:paraId="760B2466" w14:textId="77777777" w:rsidR="009F6F19" w:rsidRDefault="006D21BA" w:rsidP="006D21BA">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24805C6F" w14:textId="77777777" w:rsidR="009F6F19" w:rsidRDefault="009F6F19" w:rsidP="009F6F19">
            <w:pPr>
              <w:autoSpaceDE w:val="0"/>
              <w:autoSpaceDN w:val="0"/>
              <w:adjustRightInd w:val="0"/>
              <w:rPr>
                <w:rFonts w:ascii="Calibri-Bold" w:hAnsi="Calibri-Bold" w:cs="Calibri-Bold"/>
                <w:b/>
                <w:bCs/>
              </w:rPr>
            </w:pPr>
          </w:p>
        </w:tc>
      </w:tr>
      <w:tr w:rsidR="009F6F19" w14:paraId="51B2B6EA" w14:textId="77777777" w:rsidTr="006D21BA">
        <w:trPr>
          <w:trHeight w:val="497"/>
        </w:trPr>
        <w:tc>
          <w:tcPr>
            <w:tcW w:w="4028" w:type="dxa"/>
            <w:vAlign w:val="center"/>
          </w:tcPr>
          <w:p w14:paraId="64AEF2E5"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Other: i.e. horn, eye contact</w:t>
            </w:r>
          </w:p>
        </w:tc>
        <w:tc>
          <w:tcPr>
            <w:tcW w:w="1779" w:type="dxa"/>
            <w:vAlign w:val="center"/>
          </w:tcPr>
          <w:p w14:paraId="26A92BCF" w14:textId="77777777" w:rsidR="009F6F19" w:rsidRDefault="006D21BA" w:rsidP="006D21BA">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43027E43" w14:textId="77777777" w:rsidR="009F6F19" w:rsidRDefault="009F6F19" w:rsidP="009F6F19">
            <w:pPr>
              <w:autoSpaceDE w:val="0"/>
              <w:autoSpaceDN w:val="0"/>
              <w:adjustRightInd w:val="0"/>
              <w:rPr>
                <w:rFonts w:ascii="Calibri-Bold" w:hAnsi="Calibri-Bold" w:cs="Calibri-Bold"/>
                <w:b/>
                <w:bCs/>
              </w:rPr>
            </w:pPr>
          </w:p>
        </w:tc>
      </w:tr>
      <w:tr w:rsidR="009F6F19" w14:paraId="4938C522" w14:textId="77777777" w:rsidTr="006D21BA">
        <w:trPr>
          <w:trHeight w:val="998"/>
        </w:trPr>
        <w:tc>
          <w:tcPr>
            <w:tcW w:w="4028" w:type="dxa"/>
            <w:shd w:val="clear" w:color="auto" w:fill="D9D9D9" w:themeFill="background1" w:themeFillShade="D9"/>
            <w:vAlign w:val="center"/>
          </w:tcPr>
          <w:p w14:paraId="50202266" w14:textId="77777777" w:rsidR="009F6F19" w:rsidRPr="00694750" w:rsidRDefault="009F6F19" w:rsidP="009F6F19">
            <w:pPr>
              <w:autoSpaceDE w:val="0"/>
              <w:autoSpaceDN w:val="0"/>
              <w:adjustRightInd w:val="0"/>
              <w:rPr>
                <w:rFonts w:ascii="Calibri-Bold" w:hAnsi="Calibri-Bold" w:cs="Calibri-Bold"/>
                <w:b/>
                <w:bCs/>
              </w:rPr>
            </w:pPr>
            <w:r w:rsidRPr="00694750">
              <w:rPr>
                <w:rFonts w:ascii="Calibri-Bold" w:hAnsi="Calibri-Bold" w:cs="Calibri-Bold"/>
                <w:b/>
                <w:bCs/>
              </w:rPr>
              <w:t>General</w:t>
            </w:r>
          </w:p>
        </w:tc>
        <w:tc>
          <w:tcPr>
            <w:tcW w:w="1779" w:type="dxa"/>
            <w:shd w:val="clear" w:color="auto" w:fill="D9D9D9" w:themeFill="background1" w:themeFillShade="D9"/>
            <w:vAlign w:val="center"/>
          </w:tcPr>
          <w:p w14:paraId="7BD47267" w14:textId="77777777" w:rsidR="009F6F19" w:rsidRDefault="009F6F19" w:rsidP="009F6F19">
            <w:pPr>
              <w:autoSpaceDE w:val="0"/>
              <w:autoSpaceDN w:val="0"/>
              <w:adjustRightInd w:val="0"/>
              <w:rPr>
                <w:rFonts w:ascii="Calibri-Bold" w:hAnsi="Calibri-Bold" w:cs="Calibri-Bold"/>
                <w:b/>
                <w:bCs/>
              </w:rPr>
            </w:pPr>
          </w:p>
        </w:tc>
        <w:tc>
          <w:tcPr>
            <w:tcW w:w="5033" w:type="dxa"/>
            <w:shd w:val="clear" w:color="auto" w:fill="D9D9D9" w:themeFill="background1" w:themeFillShade="D9"/>
            <w:vAlign w:val="center"/>
          </w:tcPr>
          <w:p w14:paraId="2035C0F9" w14:textId="77777777" w:rsidR="009F6F19" w:rsidRDefault="009F6F19" w:rsidP="009F6F19">
            <w:pPr>
              <w:autoSpaceDE w:val="0"/>
              <w:autoSpaceDN w:val="0"/>
              <w:adjustRightInd w:val="0"/>
              <w:rPr>
                <w:rFonts w:ascii="Calibri-Bold" w:hAnsi="Calibri-Bold" w:cs="Calibri-Bold"/>
                <w:b/>
                <w:bCs/>
              </w:rPr>
            </w:pPr>
          </w:p>
        </w:tc>
      </w:tr>
      <w:tr w:rsidR="009F6F19" w14:paraId="05EEE3BA" w14:textId="77777777" w:rsidTr="006D21BA">
        <w:trPr>
          <w:trHeight w:val="497"/>
        </w:trPr>
        <w:tc>
          <w:tcPr>
            <w:tcW w:w="4028" w:type="dxa"/>
            <w:vAlign w:val="center"/>
          </w:tcPr>
          <w:p w14:paraId="21EF776E" w14:textId="6BADE9D2" w:rsidR="009F6F19" w:rsidRPr="00694750" w:rsidRDefault="00393406" w:rsidP="00393406">
            <w:pPr>
              <w:autoSpaceDE w:val="0"/>
              <w:autoSpaceDN w:val="0"/>
              <w:adjustRightInd w:val="0"/>
              <w:rPr>
                <w:rFonts w:ascii="Calibri" w:hAnsi="Calibri" w:cs="Calibri"/>
                <w:sz w:val="21"/>
                <w:szCs w:val="21"/>
              </w:rPr>
            </w:pPr>
            <w:r>
              <w:rPr>
                <w:rFonts w:ascii="Calibri" w:hAnsi="Calibri" w:cs="Calibri"/>
                <w:sz w:val="21"/>
                <w:szCs w:val="21"/>
              </w:rPr>
              <w:t>M</w:t>
            </w:r>
            <w:r w:rsidR="009F6F19" w:rsidRPr="00694750">
              <w:rPr>
                <w:rFonts w:ascii="Calibri" w:hAnsi="Calibri" w:cs="Calibri"/>
                <w:sz w:val="21"/>
                <w:szCs w:val="21"/>
              </w:rPr>
              <w:t>irror adjustment</w:t>
            </w:r>
          </w:p>
        </w:tc>
        <w:tc>
          <w:tcPr>
            <w:tcW w:w="1779" w:type="dxa"/>
            <w:vAlign w:val="center"/>
          </w:tcPr>
          <w:p w14:paraId="7AC574C6" w14:textId="77777777" w:rsidR="009F6F19" w:rsidRDefault="006D21BA" w:rsidP="006D21BA">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041DCA84" w14:textId="77777777" w:rsidR="009F6F19" w:rsidRDefault="009F6F19" w:rsidP="009F6F19">
            <w:pPr>
              <w:autoSpaceDE w:val="0"/>
              <w:autoSpaceDN w:val="0"/>
              <w:adjustRightInd w:val="0"/>
              <w:rPr>
                <w:rFonts w:ascii="Calibri-Bold" w:hAnsi="Calibri-Bold" w:cs="Calibri-Bold"/>
                <w:b/>
                <w:bCs/>
              </w:rPr>
            </w:pPr>
          </w:p>
        </w:tc>
      </w:tr>
      <w:tr w:rsidR="009F6F19" w14:paraId="74F5027F" w14:textId="77777777" w:rsidTr="006D21BA">
        <w:trPr>
          <w:trHeight w:val="497"/>
        </w:trPr>
        <w:tc>
          <w:tcPr>
            <w:tcW w:w="4028" w:type="dxa"/>
            <w:vAlign w:val="center"/>
          </w:tcPr>
          <w:p w14:paraId="38A30BC5" w14:textId="558CDA4F" w:rsidR="009F6F19" w:rsidRPr="00694750" w:rsidRDefault="00393406" w:rsidP="00393406">
            <w:pPr>
              <w:autoSpaceDE w:val="0"/>
              <w:autoSpaceDN w:val="0"/>
              <w:adjustRightInd w:val="0"/>
              <w:rPr>
                <w:rFonts w:ascii="Calibri" w:hAnsi="Calibri" w:cs="Calibri"/>
                <w:sz w:val="21"/>
                <w:szCs w:val="21"/>
              </w:rPr>
            </w:pPr>
            <w:r>
              <w:rPr>
                <w:rFonts w:ascii="Calibri" w:hAnsi="Calibri" w:cs="Calibri"/>
                <w:sz w:val="21"/>
                <w:szCs w:val="21"/>
              </w:rPr>
              <w:t>Parking and securing of the motorbike</w:t>
            </w:r>
          </w:p>
        </w:tc>
        <w:tc>
          <w:tcPr>
            <w:tcW w:w="1779" w:type="dxa"/>
            <w:vAlign w:val="center"/>
          </w:tcPr>
          <w:p w14:paraId="62075D0E" w14:textId="77777777" w:rsidR="009F6F19" w:rsidRDefault="006D21BA" w:rsidP="006D21BA">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4F89CFC8" w14:textId="77777777" w:rsidR="009F6F19" w:rsidRDefault="009F6F19" w:rsidP="009F6F19">
            <w:pPr>
              <w:autoSpaceDE w:val="0"/>
              <w:autoSpaceDN w:val="0"/>
              <w:adjustRightInd w:val="0"/>
              <w:rPr>
                <w:rFonts w:ascii="Calibri-Bold" w:hAnsi="Calibri-Bold" w:cs="Calibri-Bold"/>
                <w:b/>
                <w:bCs/>
              </w:rPr>
            </w:pPr>
          </w:p>
        </w:tc>
      </w:tr>
      <w:tr w:rsidR="009F6F19" w14:paraId="316A3908" w14:textId="77777777" w:rsidTr="006D21BA">
        <w:trPr>
          <w:trHeight w:val="497"/>
        </w:trPr>
        <w:tc>
          <w:tcPr>
            <w:tcW w:w="4028" w:type="dxa"/>
            <w:vAlign w:val="center"/>
          </w:tcPr>
          <w:p w14:paraId="3471E59F" w14:textId="77777777" w:rsidR="009F6F19" w:rsidRPr="00694750" w:rsidRDefault="009F6F19" w:rsidP="009F6F19">
            <w:pPr>
              <w:autoSpaceDE w:val="0"/>
              <w:autoSpaceDN w:val="0"/>
              <w:adjustRightInd w:val="0"/>
              <w:rPr>
                <w:rFonts w:ascii="Calibri" w:hAnsi="Calibri" w:cs="Calibri"/>
                <w:sz w:val="21"/>
                <w:szCs w:val="21"/>
              </w:rPr>
            </w:pPr>
            <w:r w:rsidRPr="00694750">
              <w:rPr>
                <w:rFonts w:ascii="Calibri" w:hAnsi="Calibri" w:cs="Calibri"/>
                <w:sz w:val="21"/>
                <w:szCs w:val="21"/>
              </w:rPr>
              <w:t>Judgment: decision-making</w:t>
            </w:r>
          </w:p>
        </w:tc>
        <w:tc>
          <w:tcPr>
            <w:tcW w:w="1779" w:type="dxa"/>
            <w:vAlign w:val="center"/>
          </w:tcPr>
          <w:p w14:paraId="1082D16B" w14:textId="77777777" w:rsidR="009F6F19" w:rsidRDefault="006D21BA" w:rsidP="009F6F19">
            <w:pPr>
              <w:autoSpaceDE w:val="0"/>
              <w:autoSpaceDN w:val="0"/>
              <w:adjustRightInd w:val="0"/>
              <w:rPr>
                <w:rFonts w:ascii="Calibri-Bold" w:hAnsi="Calibri-Bold" w:cs="Calibri-Bold"/>
                <w:b/>
                <w:bCs/>
              </w:rPr>
            </w:pPr>
            <w:r>
              <w:rPr>
                <w:rFonts w:ascii="Calibri-Bold" w:hAnsi="Calibri-Bold" w:cs="Calibri-Bold"/>
                <w:b/>
                <w:bCs/>
              </w:rPr>
              <w:sym w:font="Wingdings" w:char="F072"/>
            </w:r>
            <w:r>
              <w:rPr>
                <w:rFonts w:ascii="Calibri-Bold" w:hAnsi="Calibri-Bold" w:cs="Calibri-Bold"/>
                <w:b/>
                <w:bCs/>
              </w:rPr>
              <w:t xml:space="preserve"> 0  </w:t>
            </w:r>
            <w:r>
              <w:rPr>
                <w:rFonts w:ascii="Calibri-Bold" w:hAnsi="Calibri-Bold" w:cs="Calibri-Bold"/>
                <w:b/>
                <w:bCs/>
              </w:rPr>
              <w:sym w:font="Wingdings" w:char="F072"/>
            </w:r>
            <w:r>
              <w:rPr>
                <w:rFonts w:ascii="Calibri-Bold" w:hAnsi="Calibri-Bold" w:cs="Calibri-Bold"/>
                <w:b/>
                <w:bCs/>
              </w:rPr>
              <w:t xml:space="preserve"> 1   </w:t>
            </w:r>
            <w:r>
              <w:rPr>
                <w:rFonts w:ascii="Calibri-Bold" w:hAnsi="Calibri-Bold" w:cs="Calibri-Bold"/>
                <w:b/>
                <w:bCs/>
              </w:rPr>
              <w:sym w:font="Wingdings" w:char="F072"/>
            </w:r>
            <w:r>
              <w:rPr>
                <w:rFonts w:ascii="Calibri-Bold" w:hAnsi="Calibri-Bold" w:cs="Calibri-Bold"/>
                <w:b/>
                <w:bCs/>
              </w:rPr>
              <w:t xml:space="preserve"> 2</w:t>
            </w:r>
          </w:p>
        </w:tc>
        <w:tc>
          <w:tcPr>
            <w:tcW w:w="5033" w:type="dxa"/>
            <w:vAlign w:val="center"/>
          </w:tcPr>
          <w:p w14:paraId="05A8A262" w14:textId="77777777" w:rsidR="009F6F19" w:rsidRDefault="009F6F19" w:rsidP="009F6F19">
            <w:pPr>
              <w:autoSpaceDE w:val="0"/>
              <w:autoSpaceDN w:val="0"/>
              <w:adjustRightInd w:val="0"/>
              <w:rPr>
                <w:rFonts w:ascii="Calibri-Bold" w:hAnsi="Calibri-Bold" w:cs="Calibri-Bold"/>
                <w:b/>
                <w:bCs/>
              </w:rPr>
            </w:pPr>
          </w:p>
        </w:tc>
      </w:tr>
      <w:tr w:rsidR="009F6F19" w14:paraId="29C274CB" w14:textId="77777777" w:rsidTr="006D21BA">
        <w:trPr>
          <w:trHeight w:val="740"/>
        </w:trPr>
        <w:tc>
          <w:tcPr>
            <w:tcW w:w="4028" w:type="dxa"/>
            <w:vAlign w:val="center"/>
          </w:tcPr>
          <w:p w14:paraId="73971392" w14:textId="223BE455" w:rsidR="009F6F19" w:rsidRDefault="00DB59D3" w:rsidP="009F6F19">
            <w:r>
              <w:rPr>
                <w:rFonts w:ascii="Calibri-Bold" w:hAnsi="Calibri-Bold" w:cs="Calibri-Bold"/>
                <w:b/>
                <w:bCs/>
                <w:sz w:val="21"/>
                <w:szCs w:val="21"/>
              </w:rPr>
              <w:t>Total Score (out of 36</w:t>
            </w:r>
            <w:r w:rsidR="009F6F19" w:rsidRPr="00694750">
              <w:rPr>
                <w:rFonts w:ascii="Calibri-Bold" w:hAnsi="Calibri-Bold" w:cs="Calibri-Bold"/>
                <w:b/>
                <w:bCs/>
                <w:sz w:val="21"/>
                <w:szCs w:val="21"/>
              </w:rPr>
              <w:t>)</w:t>
            </w:r>
          </w:p>
        </w:tc>
        <w:tc>
          <w:tcPr>
            <w:tcW w:w="1779" w:type="dxa"/>
            <w:vAlign w:val="center"/>
          </w:tcPr>
          <w:p w14:paraId="05D6B6DD" w14:textId="34E2D7FD" w:rsidR="009F6F19" w:rsidRDefault="00DB59D3" w:rsidP="009F6F19">
            <w:pPr>
              <w:autoSpaceDE w:val="0"/>
              <w:autoSpaceDN w:val="0"/>
              <w:adjustRightInd w:val="0"/>
              <w:rPr>
                <w:rFonts w:ascii="Calibri-Bold" w:hAnsi="Calibri-Bold" w:cs="Calibri-Bold"/>
                <w:b/>
                <w:bCs/>
              </w:rPr>
            </w:pPr>
            <w:r>
              <w:rPr>
                <w:rFonts w:ascii="Calibri-Bold" w:hAnsi="Calibri-Bold" w:cs="Calibri-Bold"/>
                <w:b/>
                <w:bCs/>
              </w:rPr>
              <w:t>…….. / 36</w:t>
            </w:r>
          </w:p>
        </w:tc>
        <w:tc>
          <w:tcPr>
            <w:tcW w:w="5033" w:type="dxa"/>
            <w:vAlign w:val="center"/>
          </w:tcPr>
          <w:p w14:paraId="1931E247" w14:textId="77777777" w:rsidR="009F6F19" w:rsidRDefault="009F6F19" w:rsidP="009F6F19">
            <w:pPr>
              <w:autoSpaceDE w:val="0"/>
              <w:autoSpaceDN w:val="0"/>
              <w:adjustRightInd w:val="0"/>
              <w:rPr>
                <w:rFonts w:ascii="Calibri-Bold" w:hAnsi="Calibri-Bold" w:cs="Calibri-Bold"/>
                <w:b/>
                <w:bCs/>
              </w:rPr>
            </w:pPr>
          </w:p>
        </w:tc>
      </w:tr>
    </w:tbl>
    <w:p w14:paraId="24074FA9" w14:textId="77777777" w:rsidR="009F6F19" w:rsidRDefault="009F6F19" w:rsidP="00A218A8">
      <w:pPr>
        <w:autoSpaceDE w:val="0"/>
        <w:autoSpaceDN w:val="0"/>
        <w:adjustRightInd w:val="0"/>
        <w:spacing w:after="0" w:line="240" w:lineRule="auto"/>
        <w:rPr>
          <w:rFonts w:ascii="Calibri-Bold" w:hAnsi="Calibri-Bold" w:cs="Calibri-Bold"/>
          <w:b/>
          <w:bCs/>
        </w:rPr>
      </w:pPr>
    </w:p>
    <w:tbl>
      <w:tblPr>
        <w:tblStyle w:val="Grilledutableau"/>
        <w:tblW w:w="10889" w:type="dxa"/>
        <w:tblLook w:val="04A0" w:firstRow="1" w:lastRow="0" w:firstColumn="1" w:lastColumn="0" w:noHBand="0" w:noVBand="1"/>
      </w:tblPr>
      <w:tblGrid>
        <w:gridCol w:w="10889"/>
      </w:tblGrid>
      <w:tr w:rsidR="00127C95" w14:paraId="4259137A" w14:textId="77777777" w:rsidTr="00C17D5C">
        <w:trPr>
          <w:trHeight w:val="2478"/>
        </w:trPr>
        <w:tc>
          <w:tcPr>
            <w:tcW w:w="10889" w:type="dxa"/>
          </w:tcPr>
          <w:p w14:paraId="08376371" w14:textId="77777777" w:rsidR="00C17D5C" w:rsidRDefault="006D21BA" w:rsidP="00C17D5C">
            <w:pPr>
              <w:spacing w:after="160" w:line="259" w:lineRule="auto"/>
              <w:rPr>
                <w:rFonts w:ascii="Calibri-Bold" w:hAnsi="Calibri-Bold" w:cs="Calibri-Bold"/>
                <w:b/>
                <w:bCs/>
                <w:sz w:val="28"/>
                <w:szCs w:val="28"/>
              </w:rPr>
            </w:pPr>
            <w:r>
              <w:rPr>
                <w:rFonts w:ascii="Calibri-Bold" w:hAnsi="Calibri-Bold" w:cs="Calibri-Bold"/>
                <w:b/>
                <w:bCs/>
              </w:rPr>
              <w:sym w:font="Wingdings" w:char="F072"/>
            </w:r>
            <w:r>
              <w:rPr>
                <w:rFonts w:ascii="Calibri-Bold" w:hAnsi="Calibri-Bold" w:cs="Calibri-Bold"/>
                <w:b/>
                <w:bCs/>
              </w:rPr>
              <w:t xml:space="preserve"> </w:t>
            </w:r>
            <w:r>
              <w:rPr>
                <w:rFonts w:ascii="Calibri-Bold" w:hAnsi="Calibri-Bold" w:cs="Calibri-Bold"/>
                <w:b/>
                <w:bCs/>
                <w:sz w:val="28"/>
                <w:szCs w:val="28"/>
              </w:rPr>
              <w:t xml:space="preserve">PASS     </w:t>
            </w:r>
            <w:r>
              <w:rPr>
                <w:rFonts w:ascii="Calibri-Bold" w:hAnsi="Calibri-Bold" w:cs="Calibri-Bold"/>
                <w:b/>
                <w:bCs/>
              </w:rPr>
              <w:sym w:font="Wingdings" w:char="F072"/>
            </w:r>
            <w:r>
              <w:rPr>
                <w:rFonts w:ascii="Calibri-Bold" w:hAnsi="Calibri-Bold" w:cs="Calibri-Bold"/>
                <w:b/>
                <w:bCs/>
              </w:rPr>
              <w:t xml:space="preserve"> </w:t>
            </w:r>
            <w:r w:rsidR="00127C95">
              <w:rPr>
                <w:rFonts w:ascii="Calibri-Bold" w:hAnsi="Calibri-Bold" w:cs="Calibri-Bold"/>
                <w:b/>
                <w:bCs/>
                <w:sz w:val="28"/>
                <w:szCs w:val="28"/>
              </w:rPr>
              <w:t xml:space="preserve">FAIL </w:t>
            </w:r>
            <w:r>
              <w:rPr>
                <w:rFonts w:ascii="Calibri-Bold" w:hAnsi="Calibri-Bold" w:cs="Calibri-Bold"/>
                <w:b/>
                <w:bCs/>
                <w:sz w:val="28"/>
                <w:szCs w:val="28"/>
              </w:rPr>
              <w:t xml:space="preserve">              </w:t>
            </w:r>
          </w:p>
          <w:p w14:paraId="4787DDE9" w14:textId="0E525945" w:rsidR="00127C95" w:rsidRPr="00127C95" w:rsidRDefault="00D72DA2" w:rsidP="00C17D5C">
            <w:pPr>
              <w:spacing w:after="160" w:line="259" w:lineRule="auto"/>
              <w:rPr>
                <w:b/>
                <w:bCs/>
              </w:rPr>
            </w:pPr>
            <w:r>
              <w:rPr>
                <w:rFonts w:ascii="Calibri-Bold" w:hAnsi="Calibri-Bold" w:cs="Calibri-Bold"/>
                <w:b/>
                <w:bCs/>
                <w:sz w:val="28"/>
                <w:szCs w:val="28"/>
              </w:rPr>
              <w:t>Remarks</w:t>
            </w:r>
            <w:r w:rsidR="006D21BA">
              <w:rPr>
                <w:rFonts w:ascii="Calibri-Bold" w:hAnsi="Calibri-Bold" w:cs="Calibri-Bold"/>
                <w:b/>
                <w:bCs/>
                <w:sz w:val="28"/>
                <w:szCs w:val="28"/>
              </w:rPr>
              <w:t>:</w:t>
            </w:r>
          </w:p>
        </w:tc>
      </w:tr>
    </w:tbl>
    <w:p w14:paraId="6E4D155F" w14:textId="77777777" w:rsidR="009F6F19" w:rsidRDefault="009F6F19" w:rsidP="00A218A8">
      <w:pPr>
        <w:autoSpaceDE w:val="0"/>
        <w:autoSpaceDN w:val="0"/>
        <w:adjustRightInd w:val="0"/>
        <w:spacing w:after="0" w:line="240" w:lineRule="auto"/>
        <w:rPr>
          <w:rFonts w:ascii="Calibri-Bold" w:hAnsi="Calibri-Bold" w:cs="Calibri-Bold"/>
          <w:b/>
          <w:bCs/>
        </w:rPr>
      </w:pPr>
    </w:p>
    <w:p w14:paraId="1E39C67D" w14:textId="77777777" w:rsidR="00127C95" w:rsidRDefault="00127C95" w:rsidP="00127C95">
      <w:pPr>
        <w:rPr>
          <w:rFonts w:ascii="Calibri-Bold" w:hAnsi="Calibri-Bold" w:cs="Calibri-Bold"/>
          <w:b/>
          <w:bCs/>
          <w:sz w:val="24"/>
          <w:szCs w:val="24"/>
        </w:rPr>
      </w:pPr>
    </w:p>
    <w:p w14:paraId="29806F52" w14:textId="77777777" w:rsidR="00127C95" w:rsidRDefault="00127C95" w:rsidP="00127C95">
      <w:pPr>
        <w:rPr>
          <w:rFonts w:ascii="Calibri-Bold" w:hAnsi="Calibri-Bold" w:cs="Calibri-Bold"/>
          <w:b/>
          <w:bCs/>
          <w:sz w:val="24"/>
          <w:szCs w:val="24"/>
        </w:rPr>
      </w:pPr>
    </w:p>
    <w:p w14:paraId="3F3B6253" w14:textId="77777777" w:rsidR="00127C95" w:rsidRPr="00127C95" w:rsidRDefault="00127C95" w:rsidP="00127C95">
      <w:pPr>
        <w:rPr>
          <w:rFonts w:ascii="Calibri-Bold" w:hAnsi="Calibri-Bold" w:cs="Calibri-Bold"/>
          <w:b/>
          <w:bCs/>
          <w:sz w:val="24"/>
          <w:szCs w:val="24"/>
        </w:rPr>
      </w:pPr>
      <w:r w:rsidRPr="00127C95">
        <w:rPr>
          <w:rFonts w:ascii="Calibri-Bold" w:hAnsi="Calibri-Bold" w:cs="Calibri-Bold"/>
          <w:b/>
          <w:bCs/>
          <w:sz w:val="24"/>
          <w:szCs w:val="24"/>
        </w:rPr>
        <w:t>Rating Guide:</w:t>
      </w:r>
    </w:p>
    <w:p w14:paraId="6437D335" w14:textId="77777777" w:rsidR="00127C95" w:rsidRPr="00127C95" w:rsidRDefault="00127C95" w:rsidP="00127C95">
      <w:pPr>
        <w:rPr>
          <w:rFonts w:ascii="Calibri-Bold" w:hAnsi="Calibri-Bold" w:cs="Calibri-Bold"/>
          <w:b/>
          <w:bCs/>
          <w:sz w:val="18"/>
          <w:szCs w:val="18"/>
        </w:rPr>
      </w:pPr>
      <w:r w:rsidRPr="00127C95">
        <w:rPr>
          <w:rFonts w:ascii="Calibri-Bold" w:hAnsi="Calibri-Bold" w:cs="Calibri-Bold"/>
          <w:b/>
          <w:bCs/>
          <w:sz w:val="18"/>
          <w:szCs w:val="18"/>
        </w:rPr>
        <w:t>0 - Consistently poor performance, violations, dangerous actions, regular major errors</w:t>
      </w:r>
    </w:p>
    <w:p w14:paraId="4CAE75EA" w14:textId="77777777" w:rsidR="00127C95" w:rsidRPr="00127C95" w:rsidRDefault="00127C95" w:rsidP="00127C95">
      <w:pPr>
        <w:rPr>
          <w:rFonts w:ascii="Calibri-Bold" w:hAnsi="Calibri-Bold" w:cs="Calibri-Bold"/>
          <w:b/>
          <w:bCs/>
          <w:sz w:val="18"/>
          <w:szCs w:val="18"/>
        </w:rPr>
      </w:pPr>
      <w:r w:rsidRPr="00127C95">
        <w:rPr>
          <w:rFonts w:ascii="Calibri-Bold" w:hAnsi="Calibri-Bold" w:cs="Calibri-Bold"/>
          <w:b/>
          <w:bCs/>
          <w:sz w:val="18"/>
          <w:szCs w:val="18"/>
        </w:rPr>
        <w:t>1 - Needs improvement, regular minor errors, inconsistent performance, no caution, poor attitude</w:t>
      </w:r>
    </w:p>
    <w:p w14:paraId="5BEE6DCB" w14:textId="77777777" w:rsidR="00127C95" w:rsidRPr="00127C95" w:rsidRDefault="00127C95" w:rsidP="00127C95">
      <w:pPr>
        <w:rPr>
          <w:rFonts w:ascii="Calibri-Bold" w:hAnsi="Calibri-Bold" w:cs="Calibri-Bold"/>
          <w:b/>
          <w:bCs/>
          <w:sz w:val="18"/>
          <w:szCs w:val="18"/>
        </w:rPr>
      </w:pPr>
      <w:r w:rsidRPr="00127C95">
        <w:rPr>
          <w:rFonts w:ascii="Calibri-Bold" w:hAnsi="Calibri-Bold" w:cs="Calibri-Bold"/>
          <w:b/>
          <w:bCs/>
          <w:sz w:val="18"/>
          <w:szCs w:val="18"/>
        </w:rPr>
        <w:t>2 – Consistently good performance, smooth &amp; precise vehicle control, safe interactions with traffic</w:t>
      </w:r>
    </w:p>
    <w:p w14:paraId="64F6F224" w14:textId="4B024114" w:rsidR="004E2DC0" w:rsidRDefault="00DB59D3" w:rsidP="00BC5FE2">
      <w:pPr>
        <w:rPr>
          <w:rFonts w:ascii="Calibri-Bold" w:hAnsi="Calibri-Bold" w:cs="Calibri-Bold"/>
          <w:b/>
          <w:bCs/>
          <w:sz w:val="18"/>
          <w:szCs w:val="18"/>
        </w:rPr>
      </w:pPr>
      <w:r>
        <w:rPr>
          <w:rFonts w:ascii="Calibri-Bold" w:hAnsi="Calibri-Bold" w:cs="Calibri-Bold"/>
          <w:b/>
          <w:bCs/>
          <w:sz w:val="18"/>
          <w:szCs w:val="18"/>
        </w:rPr>
        <w:t>28 out of 36</w:t>
      </w:r>
      <w:r w:rsidR="00127C95" w:rsidRPr="00127C95">
        <w:rPr>
          <w:rFonts w:ascii="Calibri-Bold" w:hAnsi="Calibri-Bold" w:cs="Calibri-Bold"/>
          <w:b/>
          <w:bCs/>
          <w:sz w:val="18"/>
          <w:szCs w:val="18"/>
        </w:rPr>
        <w:t xml:space="preserve"> (80%</w:t>
      </w:r>
      <w:r w:rsidR="0029593D">
        <w:rPr>
          <w:rFonts w:ascii="Calibri-Bold" w:hAnsi="Calibri-Bold" w:cs="Calibri-Bold"/>
          <w:b/>
          <w:bCs/>
          <w:sz w:val="18"/>
          <w:szCs w:val="18"/>
        </w:rPr>
        <w:t>) required to pass with no 0’s</w:t>
      </w:r>
      <w:r w:rsidR="00127C95" w:rsidRPr="00127C95">
        <w:rPr>
          <w:rFonts w:ascii="Calibri-Bold" w:hAnsi="Calibri-Bold" w:cs="Calibri-Bold"/>
          <w:b/>
          <w:bCs/>
          <w:sz w:val="18"/>
          <w:szCs w:val="18"/>
        </w:rPr>
        <w:t>, maximum of 8 - 1’s.</w:t>
      </w:r>
    </w:p>
    <w:p w14:paraId="70B43068" w14:textId="77777777" w:rsidR="004E2DC0" w:rsidRDefault="004E2DC0" w:rsidP="00127C95">
      <w:pPr>
        <w:rPr>
          <w:rFonts w:ascii="Calibri-Bold" w:hAnsi="Calibri-Bold" w:cs="Calibri-Bold"/>
          <w:b/>
          <w:bCs/>
          <w:sz w:val="18"/>
          <w:szCs w:val="18"/>
        </w:rPr>
      </w:pPr>
    </w:p>
    <w:p w14:paraId="4BB2041C" w14:textId="77777777" w:rsidR="004E2DC0" w:rsidRDefault="004E2DC0" w:rsidP="004E2DC0">
      <w:pPr>
        <w:autoSpaceDE w:val="0"/>
        <w:autoSpaceDN w:val="0"/>
        <w:adjustRightInd w:val="0"/>
        <w:spacing w:after="0" w:line="240" w:lineRule="auto"/>
        <w:jc w:val="center"/>
        <w:rPr>
          <w:rFonts w:ascii="Calibri-Bold" w:hAnsi="Calibri-Bold" w:cs="Calibri-Bold"/>
          <w:b/>
          <w:bCs/>
          <w:color w:val="000000"/>
          <w:sz w:val="28"/>
          <w:szCs w:val="28"/>
        </w:rPr>
      </w:pPr>
      <w:r>
        <w:rPr>
          <w:rFonts w:ascii="Calibri-Bold" w:hAnsi="Calibri-Bold" w:cs="Calibri-Bold"/>
          <w:b/>
          <w:bCs/>
          <w:color w:val="000000"/>
          <w:sz w:val="28"/>
          <w:szCs w:val="28"/>
        </w:rPr>
        <w:lastRenderedPageBreak/>
        <w:t>Guidance for Completing Driver Assessments</w:t>
      </w:r>
    </w:p>
    <w:p w14:paraId="0754899B" w14:textId="77777777" w:rsidR="004E2DC0" w:rsidRDefault="004E2DC0" w:rsidP="004E2DC0">
      <w:pPr>
        <w:autoSpaceDE w:val="0"/>
        <w:autoSpaceDN w:val="0"/>
        <w:adjustRightInd w:val="0"/>
        <w:spacing w:after="0" w:line="240" w:lineRule="auto"/>
        <w:jc w:val="center"/>
        <w:rPr>
          <w:rFonts w:ascii="Calibri-Bold" w:hAnsi="Calibri-Bold" w:cs="Calibri-Bold"/>
          <w:b/>
          <w:bCs/>
          <w:color w:val="000000"/>
          <w:sz w:val="28"/>
          <w:szCs w:val="28"/>
        </w:rPr>
      </w:pPr>
    </w:p>
    <w:p w14:paraId="7B050C4E"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Eye Lead Time</w:t>
      </w:r>
    </w:p>
    <w:p w14:paraId="0BB610D0"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p>
    <w:p w14:paraId="62AFB46E" w14:textId="77777777" w:rsidR="004E2DC0" w:rsidRDefault="004E2DC0" w:rsidP="004E2DC0">
      <w:pPr>
        <w:autoSpaceDE w:val="0"/>
        <w:autoSpaceDN w:val="0"/>
        <w:adjustRightInd w:val="0"/>
        <w:spacing w:after="0" w:line="240" w:lineRule="auto"/>
        <w:ind w:right="-190"/>
        <w:jc w:val="both"/>
        <w:rPr>
          <w:rFonts w:ascii="Calibri" w:hAnsi="Calibri" w:cs="Calibri"/>
          <w:color w:val="000000"/>
          <w:sz w:val="24"/>
          <w:szCs w:val="24"/>
        </w:rPr>
      </w:pPr>
      <w:r>
        <w:rPr>
          <w:rFonts w:ascii="Calibri" w:hAnsi="Calibri" w:cs="Calibri"/>
          <w:color w:val="000000"/>
          <w:sz w:val="24"/>
          <w:szCs w:val="24"/>
        </w:rPr>
        <w:t>Eye lead time is the time (and distance) a driver looks ahead of their vehicle. Drivers must continuously survey their path of travel to detect objects and activities, acquire information to understand each one, and decide what actions to take (e.g. brake, accelerate, turn, etc.). Eye lead time is the furthest distance ahead of their vehicle the driver includes in that active scanning cycle.</w:t>
      </w:r>
    </w:p>
    <w:p w14:paraId="09A9DAFF" w14:textId="77777777" w:rsidR="004E2DC0" w:rsidRPr="004E2DC0" w:rsidRDefault="004E2DC0" w:rsidP="004E2DC0">
      <w:pPr>
        <w:autoSpaceDE w:val="0"/>
        <w:autoSpaceDN w:val="0"/>
        <w:adjustRightInd w:val="0"/>
        <w:spacing w:after="0" w:line="240" w:lineRule="auto"/>
        <w:ind w:right="-190"/>
        <w:jc w:val="both"/>
        <w:rPr>
          <w:rFonts w:ascii="Calibri" w:hAnsi="Calibri" w:cs="Calibri"/>
          <w:color w:val="000000"/>
          <w:sz w:val="10"/>
          <w:szCs w:val="10"/>
        </w:rPr>
      </w:pPr>
    </w:p>
    <w:p w14:paraId="544325DA" w14:textId="00CAE893" w:rsidR="004E2DC0" w:rsidRDefault="004E2DC0" w:rsidP="004E2DC0">
      <w:pPr>
        <w:autoSpaceDE w:val="0"/>
        <w:autoSpaceDN w:val="0"/>
        <w:adjustRightInd w:val="0"/>
        <w:spacing w:after="0" w:line="240" w:lineRule="auto"/>
        <w:ind w:right="-190"/>
        <w:jc w:val="both"/>
        <w:rPr>
          <w:rFonts w:ascii="Calibri" w:hAnsi="Calibri" w:cs="Calibri"/>
          <w:color w:val="000000"/>
          <w:sz w:val="24"/>
          <w:szCs w:val="24"/>
        </w:rPr>
      </w:pPr>
      <w:r>
        <w:rPr>
          <w:rFonts w:ascii="Calibri" w:hAnsi="Calibri" w:cs="Calibri"/>
          <w:color w:val="000000"/>
          <w:sz w:val="24"/>
          <w:szCs w:val="24"/>
        </w:rPr>
        <w:t xml:space="preserve">Sufficient eye </w:t>
      </w:r>
      <w:r w:rsidR="00DB59D3">
        <w:rPr>
          <w:rFonts w:ascii="Calibri" w:hAnsi="Calibri" w:cs="Calibri"/>
          <w:color w:val="000000"/>
          <w:sz w:val="24"/>
          <w:szCs w:val="24"/>
        </w:rPr>
        <w:t>lead-time</w:t>
      </w:r>
      <w:r>
        <w:rPr>
          <w:rFonts w:ascii="Calibri" w:hAnsi="Calibri" w:cs="Calibri"/>
          <w:color w:val="000000"/>
          <w:sz w:val="24"/>
          <w:szCs w:val="24"/>
        </w:rPr>
        <w:t xml:space="preserve"> enables the driver</w:t>
      </w:r>
      <w:r w:rsidR="00DB59D3">
        <w:rPr>
          <w:rFonts w:ascii="Calibri" w:hAnsi="Calibri" w:cs="Calibri"/>
          <w:color w:val="000000"/>
          <w:sz w:val="24"/>
          <w:szCs w:val="24"/>
        </w:rPr>
        <w:t xml:space="preserve"> to make necessary response maneuvers</w:t>
      </w:r>
      <w:r>
        <w:rPr>
          <w:rFonts w:ascii="Calibri" w:hAnsi="Calibri" w:cs="Calibri"/>
          <w:color w:val="000000"/>
          <w:sz w:val="24"/>
          <w:szCs w:val="24"/>
        </w:rPr>
        <w:t xml:space="preserve">. Reaction times vary by individual, and by the condition of the driver (e.g. fatigue slows reaction time). As vehicle speed increases, the distance travelled while the driver plans and executes a </w:t>
      </w:r>
      <w:r w:rsidR="00DB59D3">
        <w:rPr>
          <w:rFonts w:ascii="Calibri" w:hAnsi="Calibri" w:cs="Calibri"/>
          <w:color w:val="000000"/>
          <w:sz w:val="24"/>
          <w:szCs w:val="24"/>
        </w:rPr>
        <w:t>maneuver</w:t>
      </w:r>
      <w:r>
        <w:rPr>
          <w:rFonts w:ascii="Calibri" w:hAnsi="Calibri" w:cs="Calibri"/>
          <w:color w:val="000000"/>
          <w:sz w:val="24"/>
          <w:szCs w:val="24"/>
        </w:rPr>
        <w:t xml:space="preserve"> (e.g. apply brakes and slow down) increases; drivers must increase their eye </w:t>
      </w:r>
      <w:r w:rsidR="00DB59D3">
        <w:rPr>
          <w:rFonts w:ascii="Calibri" w:hAnsi="Calibri" w:cs="Calibri"/>
          <w:color w:val="000000"/>
          <w:sz w:val="24"/>
          <w:szCs w:val="24"/>
        </w:rPr>
        <w:t>lead-time</w:t>
      </w:r>
      <w:r>
        <w:rPr>
          <w:rFonts w:ascii="Calibri" w:hAnsi="Calibri" w:cs="Calibri"/>
          <w:color w:val="000000"/>
          <w:sz w:val="24"/>
          <w:szCs w:val="24"/>
        </w:rPr>
        <w:t xml:space="preserve"> accordingly.</w:t>
      </w:r>
    </w:p>
    <w:p w14:paraId="2F100565" w14:textId="77777777" w:rsidR="004E2DC0" w:rsidRPr="004E2DC0" w:rsidRDefault="004E2DC0" w:rsidP="004E2DC0">
      <w:pPr>
        <w:autoSpaceDE w:val="0"/>
        <w:autoSpaceDN w:val="0"/>
        <w:adjustRightInd w:val="0"/>
        <w:spacing w:after="0" w:line="240" w:lineRule="auto"/>
        <w:ind w:right="-190"/>
        <w:jc w:val="both"/>
        <w:rPr>
          <w:rFonts w:ascii="Calibri" w:hAnsi="Calibri" w:cs="Calibri"/>
          <w:color w:val="000000"/>
          <w:sz w:val="10"/>
          <w:szCs w:val="10"/>
        </w:rPr>
      </w:pPr>
    </w:p>
    <w:p w14:paraId="14ABCE6F" w14:textId="42EA8858" w:rsidR="004E2DC0" w:rsidRDefault="004E2DC0" w:rsidP="004E2DC0">
      <w:pPr>
        <w:autoSpaceDE w:val="0"/>
        <w:autoSpaceDN w:val="0"/>
        <w:adjustRightInd w:val="0"/>
        <w:spacing w:after="0" w:line="240" w:lineRule="auto"/>
        <w:ind w:right="-190"/>
        <w:jc w:val="both"/>
        <w:rPr>
          <w:rFonts w:ascii="Calibri" w:hAnsi="Calibri" w:cs="Calibri"/>
          <w:color w:val="000000"/>
          <w:sz w:val="24"/>
          <w:szCs w:val="24"/>
        </w:rPr>
      </w:pPr>
      <w:r>
        <w:rPr>
          <w:rFonts w:ascii="Calibri" w:hAnsi="Calibri" w:cs="Calibri"/>
          <w:color w:val="000000"/>
          <w:sz w:val="24"/>
          <w:szCs w:val="24"/>
        </w:rPr>
        <w:t xml:space="preserve">On the highway, eye </w:t>
      </w:r>
      <w:r w:rsidR="00DB59D3">
        <w:rPr>
          <w:rFonts w:ascii="Calibri" w:hAnsi="Calibri" w:cs="Calibri"/>
          <w:color w:val="000000"/>
          <w:sz w:val="24"/>
          <w:szCs w:val="24"/>
        </w:rPr>
        <w:t>lead-time</w:t>
      </w:r>
      <w:r>
        <w:rPr>
          <w:rFonts w:ascii="Calibri" w:hAnsi="Calibri" w:cs="Calibri"/>
          <w:color w:val="000000"/>
          <w:sz w:val="24"/>
          <w:szCs w:val="24"/>
        </w:rPr>
        <w:t xml:space="preserve"> should be </w:t>
      </w:r>
      <w:r>
        <w:rPr>
          <w:rFonts w:ascii="Calibri-Bold" w:hAnsi="Calibri-Bold" w:cs="Calibri-Bold"/>
          <w:b/>
          <w:bCs/>
          <w:color w:val="000000"/>
          <w:sz w:val="24"/>
          <w:szCs w:val="24"/>
        </w:rPr>
        <w:t>20 to 30 seconds</w:t>
      </w:r>
      <w:r>
        <w:rPr>
          <w:rFonts w:ascii="Calibri" w:hAnsi="Calibri" w:cs="Calibri"/>
          <w:color w:val="000000"/>
          <w:sz w:val="24"/>
          <w:szCs w:val="24"/>
        </w:rPr>
        <w:t xml:space="preserve">. In the city, it should be </w:t>
      </w:r>
      <w:r>
        <w:rPr>
          <w:rFonts w:ascii="Calibri-Bold" w:hAnsi="Calibri-Bold" w:cs="Calibri-Bold"/>
          <w:b/>
          <w:bCs/>
          <w:color w:val="000000"/>
          <w:sz w:val="24"/>
          <w:szCs w:val="24"/>
        </w:rPr>
        <w:t>12 to 15 seconds</w:t>
      </w:r>
      <w:r>
        <w:rPr>
          <w:rFonts w:ascii="Calibri" w:hAnsi="Calibri" w:cs="Calibri"/>
          <w:color w:val="000000"/>
          <w:sz w:val="24"/>
          <w:szCs w:val="24"/>
        </w:rPr>
        <w:t xml:space="preserve">, or about 1.5 to 2 city blocks. Assessors can determine eye </w:t>
      </w:r>
      <w:r w:rsidR="00DB59D3">
        <w:rPr>
          <w:rFonts w:ascii="Calibri" w:hAnsi="Calibri" w:cs="Calibri"/>
          <w:color w:val="000000"/>
          <w:sz w:val="24"/>
          <w:szCs w:val="24"/>
        </w:rPr>
        <w:t>lead-time</w:t>
      </w:r>
      <w:r>
        <w:rPr>
          <w:rFonts w:ascii="Calibri" w:hAnsi="Calibri" w:cs="Calibri"/>
          <w:color w:val="000000"/>
          <w:sz w:val="24"/>
          <w:szCs w:val="24"/>
        </w:rPr>
        <w:t xml:space="preserve"> by watching the driver’s glance, asking the driver to periodically describe objects they observe in the distance, and then timing how long it takes to get there.</w:t>
      </w:r>
    </w:p>
    <w:p w14:paraId="1E1B2A87" w14:textId="77777777" w:rsidR="004E2DC0" w:rsidRDefault="004E2DC0" w:rsidP="004E2DC0">
      <w:pPr>
        <w:autoSpaceDE w:val="0"/>
        <w:autoSpaceDN w:val="0"/>
        <w:adjustRightInd w:val="0"/>
        <w:spacing w:after="0" w:line="240" w:lineRule="auto"/>
        <w:rPr>
          <w:rFonts w:ascii="Calibri" w:hAnsi="Calibri" w:cs="Calibri"/>
          <w:color w:val="000000"/>
          <w:sz w:val="24"/>
          <w:szCs w:val="24"/>
        </w:rPr>
      </w:pPr>
    </w:p>
    <w:p w14:paraId="133B4B59"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Left to Right Scanning</w:t>
      </w:r>
    </w:p>
    <w:p w14:paraId="64C641B0"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p>
    <w:p w14:paraId="4A943ECA" w14:textId="7831C9CC" w:rsidR="004E2DC0" w:rsidRDefault="004E2DC0" w:rsidP="004E2DC0">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Drivers must look left and right of the road see and respond to objects and activities events they may encounter along their travel path, particularly in multi-lane traffic, school zones and “high activity zones” such as intersections, merge lanes and wildlife crossings. The assessor should detect the driver moving their eyes (and to a lesser degree, their head) to the left and right to capture 180</w:t>
      </w:r>
      <w:r w:rsidR="00DB59D3">
        <w:rPr>
          <w:rFonts w:ascii="Calibri" w:hAnsi="Calibri" w:cs="Calibri"/>
          <w:color w:val="000000"/>
          <w:sz w:val="24"/>
          <w:szCs w:val="24"/>
        </w:rPr>
        <w:t xml:space="preserve"> </w:t>
      </w:r>
      <w:r>
        <w:rPr>
          <w:rFonts w:ascii="Calibri" w:hAnsi="Calibri" w:cs="Calibri"/>
          <w:color w:val="000000"/>
          <w:sz w:val="24"/>
          <w:szCs w:val="24"/>
        </w:rPr>
        <w:t>degrees of information.</w:t>
      </w:r>
    </w:p>
    <w:p w14:paraId="34399C62" w14:textId="77777777" w:rsidR="004E2DC0" w:rsidRDefault="004E2DC0" w:rsidP="004E2DC0">
      <w:pPr>
        <w:autoSpaceDE w:val="0"/>
        <w:autoSpaceDN w:val="0"/>
        <w:adjustRightInd w:val="0"/>
        <w:spacing w:after="0" w:line="240" w:lineRule="auto"/>
        <w:rPr>
          <w:rFonts w:ascii="Calibri" w:hAnsi="Calibri" w:cs="Calibri"/>
          <w:color w:val="000000"/>
          <w:sz w:val="24"/>
          <w:szCs w:val="24"/>
        </w:rPr>
      </w:pPr>
    </w:p>
    <w:p w14:paraId="21311CA4"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Shoulder Checks</w:t>
      </w:r>
    </w:p>
    <w:p w14:paraId="74248C87"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p>
    <w:p w14:paraId="393005CA" w14:textId="77777777" w:rsidR="004E2DC0" w:rsidRDefault="004E2DC0" w:rsidP="004E2DC0">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Drivers should conduct shoulder checks:</w:t>
      </w:r>
    </w:p>
    <w:p w14:paraId="025ADBD8" w14:textId="77777777" w:rsidR="004E2DC0" w:rsidRDefault="004E2DC0" w:rsidP="004E2DC0">
      <w:pPr>
        <w:autoSpaceDE w:val="0"/>
        <w:autoSpaceDN w:val="0"/>
        <w:adjustRightInd w:val="0"/>
        <w:spacing w:after="0" w:line="240" w:lineRule="auto"/>
        <w:rPr>
          <w:rFonts w:ascii="Calibri" w:hAnsi="Calibri" w:cs="Calibri"/>
          <w:color w:val="000000"/>
          <w:sz w:val="24"/>
          <w:szCs w:val="24"/>
        </w:rPr>
      </w:pPr>
      <w:r>
        <w:rPr>
          <w:rFonts w:ascii="SymbolMT" w:hAnsi="SymbolMT" w:cs="SymbolMT"/>
          <w:color w:val="000000"/>
          <w:sz w:val="24"/>
          <w:szCs w:val="24"/>
        </w:rPr>
        <w:t xml:space="preserve">• </w:t>
      </w:r>
      <w:r>
        <w:rPr>
          <w:rFonts w:ascii="Calibri" w:hAnsi="Calibri" w:cs="Calibri"/>
          <w:color w:val="000000"/>
          <w:sz w:val="24"/>
          <w:szCs w:val="24"/>
        </w:rPr>
        <w:t>Before pulling to or from the roadside,</w:t>
      </w:r>
    </w:p>
    <w:p w14:paraId="72B0AF8E" w14:textId="77777777" w:rsidR="004E2DC0" w:rsidRDefault="004E2DC0" w:rsidP="004E2DC0">
      <w:pPr>
        <w:autoSpaceDE w:val="0"/>
        <w:autoSpaceDN w:val="0"/>
        <w:adjustRightInd w:val="0"/>
        <w:spacing w:after="0" w:line="240" w:lineRule="auto"/>
        <w:rPr>
          <w:rFonts w:ascii="Calibri" w:hAnsi="Calibri" w:cs="Calibri"/>
          <w:color w:val="000000"/>
          <w:sz w:val="24"/>
          <w:szCs w:val="24"/>
        </w:rPr>
      </w:pPr>
      <w:r>
        <w:rPr>
          <w:rFonts w:ascii="SymbolMT" w:hAnsi="SymbolMT" w:cs="SymbolMT"/>
          <w:color w:val="000000"/>
          <w:sz w:val="24"/>
          <w:szCs w:val="24"/>
        </w:rPr>
        <w:t xml:space="preserve">• </w:t>
      </w:r>
      <w:r>
        <w:rPr>
          <w:rFonts w:ascii="Calibri" w:hAnsi="Calibri" w:cs="Calibri"/>
          <w:color w:val="000000"/>
          <w:sz w:val="24"/>
          <w:szCs w:val="24"/>
        </w:rPr>
        <w:t>Before changing lanes or merging onto a highway,</w:t>
      </w:r>
    </w:p>
    <w:p w14:paraId="7F4BBC5E" w14:textId="77777777" w:rsidR="004E2DC0" w:rsidRDefault="004E2DC0" w:rsidP="004E2DC0">
      <w:pPr>
        <w:autoSpaceDE w:val="0"/>
        <w:autoSpaceDN w:val="0"/>
        <w:adjustRightInd w:val="0"/>
        <w:spacing w:after="0" w:line="240" w:lineRule="auto"/>
        <w:rPr>
          <w:rFonts w:ascii="Calibri" w:hAnsi="Calibri" w:cs="Calibri"/>
          <w:color w:val="000000"/>
          <w:sz w:val="24"/>
          <w:szCs w:val="24"/>
        </w:rPr>
      </w:pPr>
      <w:r>
        <w:rPr>
          <w:rFonts w:ascii="SymbolMT" w:hAnsi="SymbolMT" w:cs="SymbolMT"/>
          <w:color w:val="000000"/>
          <w:sz w:val="24"/>
          <w:szCs w:val="24"/>
        </w:rPr>
        <w:t xml:space="preserve">• </w:t>
      </w:r>
      <w:r>
        <w:rPr>
          <w:rFonts w:ascii="Calibri" w:hAnsi="Calibri" w:cs="Calibri"/>
          <w:color w:val="000000"/>
          <w:sz w:val="24"/>
          <w:szCs w:val="24"/>
        </w:rPr>
        <w:t>Before entering a turning lane and turning at intersections,</w:t>
      </w:r>
    </w:p>
    <w:p w14:paraId="17865491" w14:textId="77777777" w:rsidR="004E2DC0" w:rsidRDefault="004E2DC0" w:rsidP="004E2DC0">
      <w:pPr>
        <w:autoSpaceDE w:val="0"/>
        <w:autoSpaceDN w:val="0"/>
        <w:adjustRightInd w:val="0"/>
        <w:spacing w:after="0" w:line="240" w:lineRule="auto"/>
        <w:rPr>
          <w:rFonts w:ascii="Calibri" w:hAnsi="Calibri" w:cs="Calibri"/>
          <w:color w:val="000000"/>
          <w:sz w:val="24"/>
          <w:szCs w:val="24"/>
        </w:rPr>
      </w:pPr>
      <w:r>
        <w:rPr>
          <w:rFonts w:ascii="SymbolMT" w:hAnsi="SymbolMT" w:cs="SymbolMT"/>
          <w:color w:val="000000"/>
          <w:sz w:val="24"/>
          <w:szCs w:val="24"/>
        </w:rPr>
        <w:t xml:space="preserve">• </w:t>
      </w:r>
      <w:r>
        <w:rPr>
          <w:rFonts w:ascii="Calibri" w:hAnsi="Calibri" w:cs="Calibri"/>
          <w:color w:val="000000"/>
          <w:sz w:val="24"/>
          <w:szCs w:val="24"/>
        </w:rPr>
        <w:t>Before overtaking another vehicle,</w:t>
      </w:r>
    </w:p>
    <w:p w14:paraId="1767003E" w14:textId="77777777" w:rsidR="004E2DC0" w:rsidRDefault="004E2DC0" w:rsidP="004E2DC0">
      <w:pPr>
        <w:autoSpaceDE w:val="0"/>
        <w:autoSpaceDN w:val="0"/>
        <w:adjustRightInd w:val="0"/>
        <w:spacing w:after="0" w:line="240" w:lineRule="auto"/>
        <w:rPr>
          <w:rFonts w:ascii="Calibri" w:hAnsi="Calibri" w:cs="Calibri"/>
          <w:color w:val="000000"/>
          <w:sz w:val="24"/>
          <w:szCs w:val="24"/>
        </w:rPr>
      </w:pPr>
      <w:r>
        <w:rPr>
          <w:rFonts w:ascii="SymbolMT" w:hAnsi="SymbolMT" w:cs="SymbolMT"/>
          <w:color w:val="000000"/>
          <w:sz w:val="24"/>
          <w:szCs w:val="24"/>
        </w:rPr>
        <w:t xml:space="preserve">• </w:t>
      </w:r>
      <w:r>
        <w:rPr>
          <w:rFonts w:ascii="Calibri" w:hAnsi="Calibri" w:cs="Calibri"/>
          <w:color w:val="000000"/>
          <w:sz w:val="24"/>
          <w:szCs w:val="24"/>
        </w:rPr>
        <w:t>Before reversing (360 degree check required),</w:t>
      </w:r>
    </w:p>
    <w:p w14:paraId="6580FB86" w14:textId="77777777" w:rsidR="004E2DC0" w:rsidRDefault="004E2DC0" w:rsidP="004E2DC0">
      <w:pPr>
        <w:autoSpaceDE w:val="0"/>
        <w:autoSpaceDN w:val="0"/>
        <w:adjustRightInd w:val="0"/>
        <w:spacing w:after="0" w:line="240" w:lineRule="auto"/>
        <w:rPr>
          <w:rFonts w:ascii="Calibri" w:hAnsi="Calibri" w:cs="Calibri"/>
          <w:color w:val="000000"/>
          <w:sz w:val="24"/>
          <w:szCs w:val="24"/>
        </w:rPr>
      </w:pPr>
      <w:r>
        <w:rPr>
          <w:rFonts w:ascii="SymbolMT" w:hAnsi="SymbolMT" w:cs="SymbolMT"/>
          <w:color w:val="000000"/>
          <w:sz w:val="24"/>
          <w:szCs w:val="24"/>
        </w:rPr>
        <w:t xml:space="preserve">• </w:t>
      </w:r>
      <w:r>
        <w:rPr>
          <w:rFonts w:ascii="Calibri" w:hAnsi="Calibri" w:cs="Calibri"/>
          <w:color w:val="000000"/>
          <w:sz w:val="24"/>
          <w:szCs w:val="24"/>
        </w:rPr>
        <w:t>Before performing a U-turn, 2-point turn or 3-point turn.</w:t>
      </w:r>
    </w:p>
    <w:p w14:paraId="203E3BF1" w14:textId="77777777" w:rsidR="004E2DC0" w:rsidRDefault="004E2DC0" w:rsidP="004E2DC0">
      <w:pPr>
        <w:autoSpaceDE w:val="0"/>
        <w:autoSpaceDN w:val="0"/>
        <w:adjustRightInd w:val="0"/>
        <w:spacing w:after="0" w:line="240" w:lineRule="auto"/>
        <w:rPr>
          <w:rFonts w:ascii="Calibri" w:hAnsi="Calibri" w:cs="Calibri"/>
          <w:color w:val="000000"/>
          <w:sz w:val="24"/>
          <w:szCs w:val="24"/>
        </w:rPr>
      </w:pPr>
    </w:p>
    <w:p w14:paraId="0E8E547C"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Using Rear-view Mirrors to Track Traffic</w:t>
      </w:r>
    </w:p>
    <w:p w14:paraId="054BDAEA"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p>
    <w:p w14:paraId="4A19E985" w14:textId="77777777" w:rsidR="004E2DC0" w:rsidRDefault="004E2DC0" w:rsidP="00BC5FE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To keep track of traffic coming up behind or beside them, drivers should check rear-view mirrors </w:t>
      </w:r>
      <w:r>
        <w:rPr>
          <w:rFonts w:ascii="Calibri-Bold" w:hAnsi="Calibri-Bold" w:cs="Calibri-Bold"/>
          <w:b/>
          <w:bCs/>
          <w:color w:val="000000"/>
          <w:sz w:val="24"/>
          <w:szCs w:val="24"/>
        </w:rPr>
        <w:t>every 5 to 8 seconds</w:t>
      </w:r>
      <w:r>
        <w:rPr>
          <w:rFonts w:ascii="Calibri" w:hAnsi="Calibri" w:cs="Calibri"/>
          <w:color w:val="000000"/>
          <w:sz w:val="24"/>
          <w:szCs w:val="24"/>
        </w:rPr>
        <w:t>. The assessor should see the driver also check their mirrors before initiating a significant speed reduction (e.g. braking for an obstacle, stopping at an</w:t>
      </w:r>
      <w:r w:rsidR="00BC5FE2">
        <w:rPr>
          <w:rFonts w:ascii="Calibri" w:hAnsi="Calibri" w:cs="Calibri"/>
          <w:color w:val="000000"/>
          <w:sz w:val="24"/>
          <w:szCs w:val="24"/>
        </w:rPr>
        <w:t xml:space="preserve"> intersection), starting down a </w:t>
      </w:r>
      <w:r>
        <w:rPr>
          <w:rFonts w:ascii="Calibri" w:hAnsi="Calibri" w:cs="Calibri"/>
          <w:color w:val="000000"/>
          <w:sz w:val="24"/>
          <w:szCs w:val="24"/>
        </w:rPr>
        <w:t>hill and before exiting their stopped vehicle (to avoid opening the door or exiting into traffic).</w:t>
      </w:r>
    </w:p>
    <w:p w14:paraId="5F207B17" w14:textId="77777777" w:rsidR="004E2DC0" w:rsidRDefault="004E2DC0" w:rsidP="004E2DC0">
      <w:pPr>
        <w:autoSpaceDE w:val="0"/>
        <w:autoSpaceDN w:val="0"/>
        <w:adjustRightInd w:val="0"/>
        <w:spacing w:after="0" w:line="240" w:lineRule="auto"/>
        <w:jc w:val="both"/>
        <w:rPr>
          <w:rFonts w:ascii="Calibri" w:hAnsi="Calibri" w:cs="Calibri"/>
          <w:color w:val="000000"/>
          <w:sz w:val="24"/>
          <w:szCs w:val="24"/>
        </w:rPr>
      </w:pPr>
    </w:p>
    <w:p w14:paraId="7C1F1125"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Following Distance</w:t>
      </w:r>
    </w:p>
    <w:p w14:paraId="4EE1B8F1" w14:textId="77777777" w:rsidR="00BC5FE2" w:rsidRDefault="00BC5FE2" w:rsidP="004E2DC0">
      <w:pPr>
        <w:autoSpaceDE w:val="0"/>
        <w:autoSpaceDN w:val="0"/>
        <w:adjustRightInd w:val="0"/>
        <w:spacing w:after="0" w:line="240" w:lineRule="auto"/>
        <w:rPr>
          <w:rFonts w:ascii="Calibri-Bold" w:hAnsi="Calibri-Bold" w:cs="Calibri-Bold"/>
          <w:b/>
          <w:bCs/>
          <w:color w:val="000000"/>
          <w:sz w:val="24"/>
          <w:szCs w:val="24"/>
        </w:rPr>
      </w:pPr>
    </w:p>
    <w:p w14:paraId="4480E32C" w14:textId="77777777" w:rsidR="004E2DC0" w:rsidRDefault="004E2DC0" w:rsidP="00BC5FE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Because reaction and stopping distance both increase with speed, safe following distance increases</w:t>
      </w:r>
      <w:r w:rsidR="00BC5FE2">
        <w:rPr>
          <w:rFonts w:ascii="Calibri" w:hAnsi="Calibri" w:cs="Calibri"/>
          <w:color w:val="000000"/>
          <w:sz w:val="24"/>
          <w:szCs w:val="24"/>
        </w:rPr>
        <w:t xml:space="preserve"> </w:t>
      </w:r>
      <w:r>
        <w:rPr>
          <w:rFonts w:ascii="Calibri" w:hAnsi="Calibri" w:cs="Calibri"/>
          <w:color w:val="000000"/>
          <w:sz w:val="24"/>
          <w:szCs w:val="24"/>
        </w:rPr>
        <w:t xml:space="preserve">with speed. It’s easier to apply a safe following time. The most common measure is the </w:t>
      </w:r>
      <w:r>
        <w:rPr>
          <w:rFonts w:ascii="Calibri-Bold" w:hAnsi="Calibri-Bold" w:cs="Calibri-Bold"/>
          <w:b/>
          <w:bCs/>
          <w:color w:val="000000"/>
          <w:sz w:val="24"/>
          <w:szCs w:val="24"/>
        </w:rPr>
        <w:t>2-second</w:t>
      </w:r>
      <w:r w:rsidR="00BC5FE2">
        <w:rPr>
          <w:rFonts w:ascii="Calibri" w:hAnsi="Calibri" w:cs="Calibri"/>
          <w:color w:val="000000"/>
          <w:sz w:val="24"/>
          <w:szCs w:val="24"/>
        </w:rPr>
        <w:t xml:space="preserve"> </w:t>
      </w:r>
      <w:r>
        <w:rPr>
          <w:rFonts w:ascii="Calibri-Bold" w:hAnsi="Calibri-Bold" w:cs="Calibri-Bold"/>
          <w:b/>
          <w:bCs/>
          <w:color w:val="000000"/>
          <w:sz w:val="24"/>
          <w:szCs w:val="24"/>
        </w:rPr>
        <w:t>rule</w:t>
      </w:r>
      <w:r>
        <w:rPr>
          <w:rFonts w:ascii="Calibri" w:hAnsi="Calibri" w:cs="Calibri"/>
          <w:color w:val="000000"/>
          <w:sz w:val="24"/>
          <w:szCs w:val="24"/>
        </w:rPr>
        <w:t>: your vehicle passes a fixed object on the side of the road (e.g. tre</w:t>
      </w:r>
      <w:r w:rsidR="00BC5FE2">
        <w:rPr>
          <w:rFonts w:ascii="Calibri" w:hAnsi="Calibri" w:cs="Calibri"/>
          <w:color w:val="000000"/>
          <w:sz w:val="24"/>
          <w:szCs w:val="24"/>
        </w:rPr>
        <w:t xml:space="preserve">e, signpost) at least 2 seconds </w:t>
      </w:r>
      <w:r>
        <w:rPr>
          <w:rFonts w:ascii="Calibri" w:hAnsi="Calibri" w:cs="Calibri"/>
          <w:color w:val="000000"/>
          <w:sz w:val="24"/>
          <w:szCs w:val="24"/>
        </w:rPr>
        <w:t>after the vehicle you are following. That’s for ideal driving conditi</w:t>
      </w:r>
      <w:r w:rsidR="00BC5FE2">
        <w:rPr>
          <w:rFonts w:ascii="Calibri" w:hAnsi="Calibri" w:cs="Calibri"/>
          <w:color w:val="000000"/>
          <w:sz w:val="24"/>
          <w:szCs w:val="24"/>
        </w:rPr>
        <w:t xml:space="preserve">ons. When roads are slippery or </w:t>
      </w:r>
      <w:r>
        <w:rPr>
          <w:rFonts w:ascii="Calibri" w:hAnsi="Calibri" w:cs="Calibri"/>
          <w:color w:val="000000"/>
          <w:sz w:val="24"/>
          <w:szCs w:val="24"/>
        </w:rPr>
        <w:t xml:space="preserve">visibility is poor due to rain, fog or smoke, double that to </w:t>
      </w:r>
      <w:r>
        <w:rPr>
          <w:rFonts w:ascii="Calibri-Bold" w:hAnsi="Calibri-Bold" w:cs="Calibri-Bold"/>
          <w:b/>
          <w:bCs/>
          <w:color w:val="000000"/>
          <w:sz w:val="24"/>
          <w:szCs w:val="24"/>
        </w:rPr>
        <w:t>4 seconds</w:t>
      </w:r>
      <w:r w:rsidR="00BC5FE2">
        <w:rPr>
          <w:rFonts w:ascii="Calibri" w:hAnsi="Calibri" w:cs="Calibri"/>
          <w:color w:val="000000"/>
          <w:sz w:val="24"/>
          <w:szCs w:val="24"/>
        </w:rPr>
        <w:t xml:space="preserve">. During very slippery winter </w:t>
      </w:r>
      <w:r>
        <w:rPr>
          <w:rFonts w:ascii="Calibri" w:hAnsi="Calibri" w:cs="Calibri"/>
          <w:color w:val="000000"/>
          <w:sz w:val="24"/>
          <w:szCs w:val="24"/>
        </w:rPr>
        <w:t xml:space="preserve">conditions, use </w:t>
      </w:r>
      <w:r>
        <w:rPr>
          <w:rFonts w:ascii="Calibri-Bold" w:hAnsi="Calibri-Bold" w:cs="Calibri-Bold"/>
          <w:b/>
          <w:bCs/>
          <w:color w:val="000000"/>
          <w:sz w:val="24"/>
          <w:szCs w:val="24"/>
        </w:rPr>
        <w:t>6 seconds</w:t>
      </w:r>
      <w:r>
        <w:rPr>
          <w:rFonts w:ascii="Calibri" w:hAnsi="Calibri" w:cs="Calibri"/>
          <w:color w:val="000000"/>
          <w:sz w:val="24"/>
          <w:szCs w:val="24"/>
        </w:rPr>
        <w:t xml:space="preserve">. Assessors should observe drivers adjusting </w:t>
      </w:r>
      <w:r w:rsidR="00BC5FE2">
        <w:rPr>
          <w:rFonts w:ascii="Calibri" w:hAnsi="Calibri" w:cs="Calibri"/>
          <w:color w:val="000000"/>
          <w:sz w:val="24"/>
          <w:szCs w:val="24"/>
        </w:rPr>
        <w:t xml:space="preserve">their following distance / time </w:t>
      </w:r>
      <w:r>
        <w:rPr>
          <w:rFonts w:ascii="Calibri" w:hAnsi="Calibri" w:cs="Calibri"/>
          <w:color w:val="000000"/>
          <w:sz w:val="24"/>
          <w:szCs w:val="24"/>
        </w:rPr>
        <w:t>in response to changing road, weather and traffic conditions.</w:t>
      </w:r>
    </w:p>
    <w:p w14:paraId="1F97DEDC" w14:textId="77777777" w:rsidR="00BC5FE2" w:rsidRDefault="00BC5FE2" w:rsidP="00BC5FE2">
      <w:pPr>
        <w:autoSpaceDE w:val="0"/>
        <w:autoSpaceDN w:val="0"/>
        <w:adjustRightInd w:val="0"/>
        <w:spacing w:after="0" w:line="240" w:lineRule="auto"/>
        <w:jc w:val="both"/>
        <w:rPr>
          <w:rFonts w:ascii="Calibri" w:hAnsi="Calibri" w:cs="Calibri"/>
          <w:color w:val="000000"/>
          <w:sz w:val="24"/>
          <w:szCs w:val="24"/>
        </w:rPr>
      </w:pPr>
    </w:p>
    <w:p w14:paraId="204D6987"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Space At Stops</w:t>
      </w:r>
    </w:p>
    <w:p w14:paraId="54D61E15" w14:textId="77777777" w:rsidR="00BC5FE2" w:rsidRDefault="00BC5FE2" w:rsidP="004E2DC0">
      <w:pPr>
        <w:autoSpaceDE w:val="0"/>
        <w:autoSpaceDN w:val="0"/>
        <w:adjustRightInd w:val="0"/>
        <w:spacing w:after="0" w:line="240" w:lineRule="auto"/>
        <w:rPr>
          <w:rFonts w:ascii="Calibri-Bold" w:hAnsi="Calibri-Bold" w:cs="Calibri-Bold"/>
          <w:b/>
          <w:bCs/>
          <w:color w:val="000000"/>
          <w:sz w:val="24"/>
          <w:szCs w:val="24"/>
        </w:rPr>
      </w:pPr>
    </w:p>
    <w:p w14:paraId="354CF4C1" w14:textId="2746EF7A" w:rsidR="004E2DC0" w:rsidRDefault="004E2DC0" w:rsidP="00BC5FE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When stopping in the line of traffic, drivers should maintain </w:t>
      </w:r>
      <w:r w:rsidR="00DB59D3">
        <w:rPr>
          <w:rFonts w:ascii="Calibri-Bold" w:hAnsi="Calibri-Bold" w:cs="Calibri-Bold"/>
          <w:b/>
          <w:bCs/>
          <w:color w:val="000000"/>
          <w:sz w:val="24"/>
          <w:szCs w:val="24"/>
        </w:rPr>
        <w:t>1 vehicle</w:t>
      </w:r>
      <w:r>
        <w:rPr>
          <w:rFonts w:ascii="Calibri-Bold" w:hAnsi="Calibri-Bold" w:cs="Calibri-Bold"/>
          <w:b/>
          <w:bCs/>
          <w:color w:val="000000"/>
          <w:sz w:val="24"/>
          <w:szCs w:val="24"/>
        </w:rPr>
        <w:t xml:space="preserve"> length </w:t>
      </w:r>
      <w:r>
        <w:rPr>
          <w:rFonts w:ascii="Calibri" w:hAnsi="Calibri" w:cs="Calibri"/>
          <w:color w:val="000000"/>
          <w:sz w:val="24"/>
          <w:szCs w:val="24"/>
        </w:rPr>
        <w:t>between their vehicle and</w:t>
      </w:r>
      <w:r w:rsidR="00BC5FE2">
        <w:rPr>
          <w:rFonts w:ascii="Calibri" w:hAnsi="Calibri" w:cs="Calibri"/>
          <w:color w:val="000000"/>
          <w:sz w:val="24"/>
          <w:szCs w:val="24"/>
        </w:rPr>
        <w:t xml:space="preserve"> </w:t>
      </w:r>
      <w:r>
        <w:rPr>
          <w:rFonts w:ascii="Calibri" w:hAnsi="Calibri" w:cs="Calibri"/>
          <w:color w:val="000000"/>
          <w:sz w:val="24"/>
          <w:szCs w:val="24"/>
        </w:rPr>
        <w:t>the vehicle ahead. You should be able to see the pavement just behind</w:t>
      </w:r>
      <w:r w:rsidR="00BC5FE2">
        <w:rPr>
          <w:rFonts w:ascii="Calibri" w:hAnsi="Calibri" w:cs="Calibri"/>
          <w:color w:val="000000"/>
          <w:sz w:val="24"/>
          <w:szCs w:val="24"/>
        </w:rPr>
        <w:t xml:space="preserve"> the rear wheels of the vehicle </w:t>
      </w:r>
      <w:r>
        <w:rPr>
          <w:rFonts w:ascii="Calibri" w:hAnsi="Calibri" w:cs="Calibri"/>
          <w:color w:val="000000"/>
          <w:sz w:val="24"/>
          <w:szCs w:val="24"/>
        </w:rPr>
        <w:t>ahead. There should be enough space to allow the vehicle behind to pul</w:t>
      </w:r>
      <w:r w:rsidR="00BC5FE2">
        <w:rPr>
          <w:rFonts w:ascii="Calibri" w:hAnsi="Calibri" w:cs="Calibri"/>
          <w:color w:val="000000"/>
          <w:sz w:val="24"/>
          <w:szCs w:val="24"/>
        </w:rPr>
        <w:t xml:space="preserve">l to the left or right and move </w:t>
      </w:r>
      <w:r>
        <w:rPr>
          <w:rFonts w:ascii="Calibri" w:hAnsi="Calibri" w:cs="Calibri"/>
          <w:color w:val="000000"/>
          <w:sz w:val="24"/>
          <w:szCs w:val="24"/>
        </w:rPr>
        <w:t>past the vehicle in front, without first backing up. This gap also provides “cushion area”</w:t>
      </w:r>
      <w:r w:rsidR="00BC5FE2">
        <w:rPr>
          <w:rFonts w:ascii="Calibri" w:hAnsi="Calibri" w:cs="Calibri"/>
          <w:color w:val="000000"/>
          <w:sz w:val="24"/>
          <w:szCs w:val="24"/>
        </w:rPr>
        <w:t xml:space="preserve"> in the event </w:t>
      </w:r>
      <w:r>
        <w:rPr>
          <w:rFonts w:ascii="Calibri" w:hAnsi="Calibri" w:cs="Calibri"/>
          <w:color w:val="000000"/>
          <w:sz w:val="24"/>
          <w:szCs w:val="24"/>
        </w:rPr>
        <w:t>your vehicle is suddenly rear-ended while stopped.</w:t>
      </w:r>
    </w:p>
    <w:p w14:paraId="645663E2" w14:textId="77777777" w:rsidR="00BC5FE2" w:rsidRDefault="00BC5FE2" w:rsidP="00BC5FE2">
      <w:pPr>
        <w:autoSpaceDE w:val="0"/>
        <w:autoSpaceDN w:val="0"/>
        <w:adjustRightInd w:val="0"/>
        <w:spacing w:after="0" w:line="240" w:lineRule="auto"/>
        <w:jc w:val="both"/>
        <w:rPr>
          <w:rFonts w:ascii="Calibri" w:hAnsi="Calibri" w:cs="Calibri"/>
          <w:color w:val="000000"/>
          <w:sz w:val="24"/>
          <w:szCs w:val="24"/>
        </w:rPr>
      </w:pPr>
    </w:p>
    <w:p w14:paraId="6142B1C9"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Path of Least Resistance</w:t>
      </w:r>
    </w:p>
    <w:p w14:paraId="56AB604F" w14:textId="77777777" w:rsidR="00BC5FE2" w:rsidRDefault="00BC5FE2" w:rsidP="004E2DC0">
      <w:pPr>
        <w:autoSpaceDE w:val="0"/>
        <w:autoSpaceDN w:val="0"/>
        <w:adjustRightInd w:val="0"/>
        <w:spacing w:after="0" w:line="240" w:lineRule="auto"/>
        <w:rPr>
          <w:rFonts w:ascii="Calibri-Bold" w:hAnsi="Calibri-Bold" w:cs="Calibri-Bold"/>
          <w:b/>
          <w:bCs/>
          <w:color w:val="000000"/>
          <w:sz w:val="24"/>
          <w:szCs w:val="24"/>
        </w:rPr>
      </w:pPr>
    </w:p>
    <w:p w14:paraId="079A8CF2" w14:textId="054D5CC5" w:rsidR="004E2DC0" w:rsidRDefault="004E2DC0" w:rsidP="00BC5FE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The “path of least resistance” refers to the route the driver will use to minimize the risk of injury and</w:t>
      </w:r>
      <w:r w:rsidR="00BC5FE2">
        <w:rPr>
          <w:rFonts w:ascii="Calibri" w:hAnsi="Calibri" w:cs="Calibri"/>
          <w:color w:val="000000"/>
          <w:sz w:val="24"/>
          <w:szCs w:val="24"/>
        </w:rPr>
        <w:t xml:space="preserve"> </w:t>
      </w:r>
      <w:r>
        <w:rPr>
          <w:rFonts w:ascii="Calibri" w:hAnsi="Calibri" w:cs="Calibri"/>
          <w:color w:val="000000"/>
          <w:sz w:val="24"/>
          <w:szCs w:val="24"/>
        </w:rPr>
        <w:t>damage to their vehicle, and to minimize the harm or damage</w:t>
      </w:r>
      <w:r w:rsidR="00BC5FE2">
        <w:rPr>
          <w:rFonts w:ascii="Calibri" w:hAnsi="Calibri" w:cs="Calibri"/>
          <w:color w:val="000000"/>
          <w:sz w:val="24"/>
          <w:szCs w:val="24"/>
        </w:rPr>
        <w:t xml:space="preserve"> their vehicle may incur. In an </w:t>
      </w:r>
      <w:r>
        <w:rPr>
          <w:rFonts w:ascii="Calibri" w:hAnsi="Calibri" w:cs="Calibri"/>
          <w:color w:val="000000"/>
          <w:sz w:val="24"/>
          <w:szCs w:val="24"/>
        </w:rPr>
        <w:t xml:space="preserve">emergency, this means choosing the path and executing </w:t>
      </w:r>
      <w:r w:rsidR="00DB59D3">
        <w:rPr>
          <w:rFonts w:ascii="Calibri" w:hAnsi="Calibri" w:cs="Calibri"/>
          <w:color w:val="000000"/>
          <w:sz w:val="24"/>
          <w:szCs w:val="24"/>
        </w:rPr>
        <w:t>maneuvers</w:t>
      </w:r>
      <w:r w:rsidR="00BC5FE2">
        <w:rPr>
          <w:rFonts w:ascii="Calibri" w:hAnsi="Calibri" w:cs="Calibri"/>
          <w:color w:val="000000"/>
          <w:sz w:val="24"/>
          <w:szCs w:val="24"/>
        </w:rPr>
        <w:t xml:space="preserve"> to avoid a crash. If the crash </w:t>
      </w:r>
      <w:r w:rsidR="00DB59D3">
        <w:rPr>
          <w:rFonts w:ascii="Calibri" w:hAnsi="Calibri" w:cs="Calibri"/>
          <w:color w:val="000000"/>
          <w:sz w:val="24"/>
          <w:szCs w:val="24"/>
        </w:rPr>
        <w:t>cannot</w:t>
      </w:r>
      <w:r>
        <w:rPr>
          <w:rFonts w:ascii="Calibri" w:hAnsi="Calibri" w:cs="Calibri"/>
          <w:color w:val="000000"/>
          <w:sz w:val="24"/>
          <w:szCs w:val="24"/>
        </w:rPr>
        <w:t xml:space="preserve"> be avoided, the path of least resistance minimizes the severity of the c</w:t>
      </w:r>
      <w:r w:rsidR="00BC5FE2">
        <w:rPr>
          <w:rFonts w:ascii="Calibri" w:hAnsi="Calibri" w:cs="Calibri"/>
          <w:color w:val="000000"/>
          <w:sz w:val="24"/>
          <w:szCs w:val="24"/>
        </w:rPr>
        <w:t xml:space="preserve">onsequences. In </w:t>
      </w:r>
      <w:r>
        <w:rPr>
          <w:rFonts w:ascii="Calibri" w:hAnsi="Calibri" w:cs="Calibri"/>
          <w:color w:val="000000"/>
          <w:sz w:val="24"/>
          <w:szCs w:val="24"/>
        </w:rPr>
        <w:t>everyday driving, this means moving the vehicle to reduce risks – gi</w:t>
      </w:r>
      <w:r w:rsidR="00BC5FE2">
        <w:rPr>
          <w:rFonts w:ascii="Calibri" w:hAnsi="Calibri" w:cs="Calibri"/>
          <w:color w:val="000000"/>
          <w:sz w:val="24"/>
          <w:szCs w:val="24"/>
        </w:rPr>
        <w:t xml:space="preserve">ving cyclists and pedestrians a </w:t>
      </w:r>
      <w:r>
        <w:rPr>
          <w:rFonts w:ascii="Calibri" w:hAnsi="Calibri" w:cs="Calibri"/>
          <w:color w:val="000000"/>
          <w:sz w:val="24"/>
          <w:szCs w:val="24"/>
        </w:rPr>
        <w:t>little extra room, avoiding interactions with aggressive drivers, selec</w:t>
      </w:r>
      <w:r w:rsidR="00BC5FE2">
        <w:rPr>
          <w:rFonts w:ascii="Calibri" w:hAnsi="Calibri" w:cs="Calibri"/>
          <w:color w:val="000000"/>
          <w:sz w:val="24"/>
          <w:szCs w:val="24"/>
        </w:rPr>
        <w:t xml:space="preserve">ting the lane that most closely </w:t>
      </w:r>
      <w:r>
        <w:rPr>
          <w:rFonts w:ascii="Calibri" w:hAnsi="Calibri" w:cs="Calibri"/>
          <w:color w:val="000000"/>
          <w:sz w:val="24"/>
          <w:szCs w:val="24"/>
        </w:rPr>
        <w:t>matches your speed, etc.</w:t>
      </w:r>
    </w:p>
    <w:p w14:paraId="4F1DD603" w14:textId="77777777" w:rsidR="00BC5FE2" w:rsidRDefault="00BC5FE2" w:rsidP="00BC5FE2">
      <w:pPr>
        <w:autoSpaceDE w:val="0"/>
        <w:autoSpaceDN w:val="0"/>
        <w:adjustRightInd w:val="0"/>
        <w:spacing w:after="0" w:line="240" w:lineRule="auto"/>
        <w:jc w:val="both"/>
        <w:rPr>
          <w:rFonts w:ascii="Calibri" w:hAnsi="Calibri" w:cs="Calibri"/>
          <w:color w:val="000000"/>
          <w:sz w:val="24"/>
          <w:szCs w:val="24"/>
        </w:rPr>
      </w:pPr>
    </w:p>
    <w:p w14:paraId="46A81079"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Right of Way</w:t>
      </w:r>
    </w:p>
    <w:p w14:paraId="388CD490" w14:textId="77777777" w:rsidR="00BC5FE2" w:rsidRDefault="00BC5FE2" w:rsidP="004E2DC0">
      <w:pPr>
        <w:autoSpaceDE w:val="0"/>
        <w:autoSpaceDN w:val="0"/>
        <w:adjustRightInd w:val="0"/>
        <w:spacing w:after="0" w:line="240" w:lineRule="auto"/>
        <w:rPr>
          <w:rFonts w:ascii="Calibri-Bold" w:hAnsi="Calibri-Bold" w:cs="Calibri-Bold"/>
          <w:b/>
          <w:bCs/>
          <w:color w:val="000000"/>
          <w:sz w:val="24"/>
          <w:szCs w:val="24"/>
        </w:rPr>
      </w:pPr>
    </w:p>
    <w:p w14:paraId="0DC373A7" w14:textId="0F9A8999" w:rsidR="004E2DC0" w:rsidRDefault="004E2DC0" w:rsidP="00BC5FE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Assessors should observe drivers yielding the right of way to others consistent with the law, and best</w:t>
      </w:r>
      <w:r w:rsidR="00BC5FE2">
        <w:rPr>
          <w:rFonts w:ascii="Calibri" w:hAnsi="Calibri" w:cs="Calibri"/>
          <w:color w:val="000000"/>
          <w:sz w:val="24"/>
          <w:szCs w:val="24"/>
        </w:rPr>
        <w:t xml:space="preserve"> </w:t>
      </w:r>
      <w:r>
        <w:rPr>
          <w:rFonts w:ascii="Calibri" w:hAnsi="Calibri" w:cs="Calibri"/>
          <w:color w:val="000000"/>
          <w:sz w:val="24"/>
          <w:szCs w:val="24"/>
        </w:rPr>
        <w:t>driving practices. The rule is “right of way should be given, and not taken”</w:t>
      </w:r>
      <w:r w:rsidR="00BC5FE2">
        <w:rPr>
          <w:rFonts w:ascii="Calibri" w:hAnsi="Calibri" w:cs="Calibri"/>
          <w:color w:val="000000"/>
          <w:sz w:val="24"/>
          <w:szCs w:val="24"/>
        </w:rPr>
        <w:t xml:space="preserve">. The driver of the vehicle </w:t>
      </w:r>
      <w:r>
        <w:rPr>
          <w:rFonts w:ascii="Calibri-Italic" w:hAnsi="Calibri-Italic" w:cs="Calibri-Italic"/>
          <w:i/>
          <w:iCs/>
          <w:color w:val="000000"/>
          <w:sz w:val="24"/>
          <w:szCs w:val="24"/>
        </w:rPr>
        <w:t xml:space="preserve">entitled </w:t>
      </w:r>
      <w:r>
        <w:rPr>
          <w:rFonts w:ascii="Calibri" w:hAnsi="Calibri" w:cs="Calibri"/>
          <w:color w:val="000000"/>
          <w:sz w:val="24"/>
          <w:szCs w:val="24"/>
        </w:rPr>
        <w:t>to right of way should make eye contact with the driver of th</w:t>
      </w:r>
      <w:r w:rsidR="00BC5FE2">
        <w:rPr>
          <w:rFonts w:ascii="Calibri" w:hAnsi="Calibri" w:cs="Calibri"/>
          <w:color w:val="000000"/>
          <w:sz w:val="24"/>
          <w:szCs w:val="24"/>
        </w:rPr>
        <w:t xml:space="preserve">e other vehicle to confirm that </w:t>
      </w:r>
      <w:r>
        <w:rPr>
          <w:rFonts w:ascii="Calibri" w:hAnsi="Calibri" w:cs="Calibri"/>
          <w:color w:val="000000"/>
          <w:sz w:val="24"/>
          <w:szCs w:val="24"/>
        </w:rPr>
        <w:t>driver is actually “giv</w:t>
      </w:r>
      <w:r w:rsidR="00DB59D3">
        <w:rPr>
          <w:rFonts w:ascii="Calibri" w:hAnsi="Calibri" w:cs="Calibri"/>
          <w:color w:val="000000"/>
          <w:sz w:val="24"/>
          <w:szCs w:val="24"/>
        </w:rPr>
        <w:t>ing” the right of way. When it is</w:t>
      </w:r>
      <w:r>
        <w:rPr>
          <w:rFonts w:ascii="Calibri" w:hAnsi="Calibri" w:cs="Calibri"/>
          <w:color w:val="000000"/>
          <w:sz w:val="24"/>
          <w:szCs w:val="24"/>
        </w:rPr>
        <w:t xml:space="preserve"> your turn to yie</w:t>
      </w:r>
      <w:r w:rsidR="00BC5FE2">
        <w:rPr>
          <w:rFonts w:ascii="Calibri" w:hAnsi="Calibri" w:cs="Calibri"/>
          <w:color w:val="000000"/>
          <w:sz w:val="24"/>
          <w:szCs w:val="24"/>
        </w:rPr>
        <w:t xml:space="preserve">ld, exchange a courteous glance </w:t>
      </w:r>
      <w:r>
        <w:rPr>
          <w:rFonts w:ascii="Calibri" w:hAnsi="Calibri" w:cs="Calibri"/>
          <w:color w:val="000000"/>
          <w:sz w:val="24"/>
          <w:szCs w:val="24"/>
        </w:rPr>
        <w:t>with the other driver to let them know you are yielding.</w:t>
      </w:r>
    </w:p>
    <w:p w14:paraId="1E389141" w14:textId="77777777" w:rsidR="00BC5FE2" w:rsidRDefault="00BC5FE2" w:rsidP="004E2DC0">
      <w:pPr>
        <w:autoSpaceDE w:val="0"/>
        <w:autoSpaceDN w:val="0"/>
        <w:adjustRightInd w:val="0"/>
        <w:spacing w:after="0" w:line="240" w:lineRule="auto"/>
        <w:rPr>
          <w:rFonts w:ascii="Calibri" w:hAnsi="Calibri" w:cs="Calibri"/>
          <w:color w:val="000000"/>
          <w:sz w:val="24"/>
          <w:szCs w:val="24"/>
        </w:rPr>
      </w:pPr>
    </w:p>
    <w:p w14:paraId="7B293E4E" w14:textId="77777777" w:rsidR="004E2DC0" w:rsidRDefault="004E2DC0" w:rsidP="004E2DC0">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following rules apply.</w:t>
      </w:r>
    </w:p>
    <w:p w14:paraId="7848326A" w14:textId="77777777" w:rsidR="004E2DC0" w:rsidRDefault="004E2DC0" w:rsidP="00BC5FE2">
      <w:pPr>
        <w:autoSpaceDE w:val="0"/>
        <w:autoSpaceDN w:val="0"/>
        <w:adjustRightInd w:val="0"/>
        <w:spacing w:after="0" w:line="240" w:lineRule="auto"/>
        <w:jc w:val="both"/>
        <w:rPr>
          <w:rFonts w:ascii="Calibri" w:hAnsi="Calibri" w:cs="Calibri"/>
          <w:color w:val="000000"/>
          <w:sz w:val="24"/>
          <w:szCs w:val="24"/>
        </w:rPr>
      </w:pPr>
      <w:r>
        <w:rPr>
          <w:rFonts w:ascii="SymbolMT" w:hAnsi="SymbolMT" w:cs="SymbolMT"/>
          <w:color w:val="000000"/>
          <w:sz w:val="24"/>
          <w:szCs w:val="24"/>
        </w:rPr>
        <w:t xml:space="preserve">• </w:t>
      </w:r>
      <w:r>
        <w:rPr>
          <w:rFonts w:ascii="Calibri" w:hAnsi="Calibri" w:cs="Calibri"/>
          <w:color w:val="000000"/>
          <w:sz w:val="24"/>
          <w:szCs w:val="24"/>
        </w:rPr>
        <w:t>When two vehicles arrive at an intersection (with or without signals) at about the same time, yield</w:t>
      </w:r>
      <w:r w:rsidR="00BC5FE2">
        <w:rPr>
          <w:rFonts w:ascii="Calibri" w:hAnsi="Calibri" w:cs="Calibri"/>
          <w:color w:val="000000"/>
          <w:sz w:val="24"/>
          <w:szCs w:val="24"/>
        </w:rPr>
        <w:t xml:space="preserve"> </w:t>
      </w:r>
      <w:r>
        <w:rPr>
          <w:rFonts w:ascii="Calibri" w:hAnsi="Calibri" w:cs="Calibri"/>
          <w:color w:val="000000"/>
          <w:sz w:val="24"/>
          <w:szCs w:val="24"/>
        </w:rPr>
        <w:t>to any vehicle approaching from the right.</w:t>
      </w:r>
    </w:p>
    <w:p w14:paraId="04C304EC" w14:textId="77777777" w:rsidR="004E2DC0" w:rsidRDefault="004E2DC0" w:rsidP="00BC5FE2">
      <w:pPr>
        <w:autoSpaceDE w:val="0"/>
        <w:autoSpaceDN w:val="0"/>
        <w:adjustRightInd w:val="0"/>
        <w:spacing w:after="0" w:line="240" w:lineRule="auto"/>
        <w:jc w:val="both"/>
        <w:rPr>
          <w:rFonts w:ascii="Calibri" w:hAnsi="Calibri" w:cs="Calibri"/>
          <w:color w:val="000000"/>
          <w:sz w:val="24"/>
          <w:szCs w:val="24"/>
        </w:rPr>
      </w:pPr>
      <w:r>
        <w:rPr>
          <w:rFonts w:ascii="SymbolMT" w:hAnsi="SymbolMT" w:cs="SymbolMT"/>
          <w:color w:val="000000"/>
          <w:sz w:val="24"/>
          <w:szCs w:val="24"/>
        </w:rPr>
        <w:t xml:space="preserve">• </w:t>
      </w:r>
      <w:r>
        <w:rPr>
          <w:rFonts w:ascii="Calibri" w:hAnsi="Calibri" w:cs="Calibri"/>
          <w:color w:val="000000"/>
          <w:sz w:val="24"/>
          <w:szCs w:val="24"/>
        </w:rPr>
        <w:t>At a four-way signed intersection, yield to the vehicle that is first</w:t>
      </w:r>
      <w:r w:rsidR="00BC5FE2">
        <w:rPr>
          <w:rFonts w:ascii="Calibri" w:hAnsi="Calibri" w:cs="Calibri"/>
          <w:color w:val="000000"/>
          <w:sz w:val="24"/>
          <w:szCs w:val="24"/>
        </w:rPr>
        <w:t xml:space="preserve"> to come to a complete stop. If </w:t>
      </w:r>
      <w:r>
        <w:rPr>
          <w:rFonts w:ascii="Calibri" w:hAnsi="Calibri" w:cs="Calibri"/>
          <w:color w:val="000000"/>
          <w:sz w:val="24"/>
          <w:szCs w:val="24"/>
        </w:rPr>
        <w:t>two vehicles come to a stop at the same time, the vehicle to the le</w:t>
      </w:r>
      <w:r w:rsidR="00BC5FE2">
        <w:rPr>
          <w:rFonts w:ascii="Calibri" w:hAnsi="Calibri" w:cs="Calibri"/>
          <w:color w:val="000000"/>
          <w:sz w:val="24"/>
          <w:szCs w:val="24"/>
        </w:rPr>
        <w:t xml:space="preserve">ft yields to the vehicle to the </w:t>
      </w:r>
      <w:r>
        <w:rPr>
          <w:rFonts w:ascii="Calibri" w:hAnsi="Calibri" w:cs="Calibri"/>
          <w:color w:val="000000"/>
          <w:sz w:val="24"/>
          <w:szCs w:val="24"/>
        </w:rPr>
        <w:t>right.</w:t>
      </w:r>
    </w:p>
    <w:p w14:paraId="48A08150" w14:textId="77777777" w:rsidR="004E2DC0" w:rsidRDefault="004E2DC0" w:rsidP="00BC5FE2">
      <w:pPr>
        <w:autoSpaceDE w:val="0"/>
        <w:autoSpaceDN w:val="0"/>
        <w:adjustRightInd w:val="0"/>
        <w:spacing w:after="0" w:line="240" w:lineRule="auto"/>
        <w:jc w:val="both"/>
        <w:rPr>
          <w:rFonts w:ascii="Calibri" w:hAnsi="Calibri" w:cs="Calibri"/>
          <w:color w:val="000000"/>
          <w:sz w:val="24"/>
          <w:szCs w:val="24"/>
        </w:rPr>
      </w:pPr>
      <w:r>
        <w:rPr>
          <w:rFonts w:ascii="SymbolMT" w:hAnsi="SymbolMT" w:cs="SymbolMT"/>
          <w:color w:val="000000"/>
          <w:sz w:val="24"/>
          <w:szCs w:val="24"/>
        </w:rPr>
        <w:t xml:space="preserve">• </w:t>
      </w:r>
      <w:r>
        <w:rPr>
          <w:rFonts w:ascii="Calibri" w:hAnsi="Calibri" w:cs="Calibri"/>
          <w:color w:val="000000"/>
          <w:sz w:val="24"/>
          <w:szCs w:val="24"/>
        </w:rPr>
        <w:t xml:space="preserve">At an intersection, the vehicle intending to make a turn must yield </w:t>
      </w:r>
      <w:r w:rsidR="00BC5FE2">
        <w:rPr>
          <w:rFonts w:ascii="Calibri" w:hAnsi="Calibri" w:cs="Calibri"/>
          <w:color w:val="000000"/>
          <w:sz w:val="24"/>
          <w:szCs w:val="24"/>
        </w:rPr>
        <w:t xml:space="preserve">right of way to pedestrians and </w:t>
      </w:r>
      <w:r>
        <w:rPr>
          <w:rFonts w:ascii="Calibri" w:hAnsi="Calibri" w:cs="Calibri"/>
          <w:color w:val="000000"/>
          <w:sz w:val="24"/>
          <w:szCs w:val="24"/>
        </w:rPr>
        <w:t>other vehicles.</w:t>
      </w:r>
    </w:p>
    <w:p w14:paraId="508DC103" w14:textId="77777777" w:rsidR="004E2DC0" w:rsidRDefault="004E2DC0" w:rsidP="00BC5FE2">
      <w:pPr>
        <w:autoSpaceDE w:val="0"/>
        <w:autoSpaceDN w:val="0"/>
        <w:adjustRightInd w:val="0"/>
        <w:spacing w:after="0" w:line="240" w:lineRule="auto"/>
        <w:jc w:val="both"/>
        <w:rPr>
          <w:rFonts w:ascii="Calibri" w:hAnsi="Calibri" w:cs="Calibri"/>
          <w:color w:val="000000"/>
          <w:sz w:val="24"/>
          <w:szCs w:val="24"/>
        </w:rPr>
      </w:pPr>
      <w:r>
        <w:rPr>
          <w:rFonts w:ascii="SymbolMT" w:hAnsi="SymbolMT" w:cs="SymbolMT"/>
          <w:color w:val="000000"/>
          <w:sz w:val="24"/>
          <w:szCs w:val="24"/>
        </w:rPr>
        <w:t xml:space="preserve">• </w:t>
      </w:r>
      <w:r>
        <w:rPr>
          <w:rFonts w:ascii="Calibri" w:hAnsi="Calibri" w:cs="Calibri"/>
          <w:color w:val="000000"/>
          <w:sz w:val="24"/>
          <w:szCs w:val="24"/>
        </w:rPr>
        <w:t>At a yield sign, the driver must slow down (or stop if necessary) an</w:t>
      </w:r>
      <w:r w:rsidR="00BC5FE2">
        <w:rPr>
          <w:rFonts w:ascii="Calibri" w:hAnsi="Calibri" w:cs="Calibri"/>
          <w:color w:val="000000"/>
          <w:sz w:val="24"/>
          <w:szCs w:val="24"/>
        </w:rPr>
        <w:t xml:space="preserve">d yield right of way to traffic </w:t>
      </w:r>
      <w:r>
        <w:rPr>
          <w:rFonts w:ascii="Calibri" w:hAnsi="Calibri" w:cs="Calibri"/>
          <w:color w:val="000000"/>
          <w:sz w:val="24"/>
          <w:szCs w:val="24"/>
        </w:rPr>
        <w:t xml:space="preserve">already </w:t>
      </w:r>
      <w:r>
        <w:rPr>
          <w:rFonts w:ascii="Calibri-Italic" w:hAnsi="Calibri-Italic" w:cs="Calibri-Italic"/>
          <w:i/>
          <w:iCs/>
          <w:color w:val="000000"/>
          <w:sz w:val="24"/>
          <w:szCs w:val="24"/>
        </w:rPr>
        <w:t xml:space="preserve">in </w:t>
      </w:r>
      <w:r>
        <w:rPr>
          <w:rFonts w:ascii="Calibri" w:hAnsi="Calibri" w:cs="Calibri"/>
          <w:color w:val="000000"/>
          <w:sz w:val="24"/>
          <w:szCs w:val="24"/>
        </w:rPr>
        <w:t>the intersection or traffic circle.</w:t>
      </w:r>
    </w:p>
    <w:p w14:paraId="69327FF5" w14:textId="77777777" w:rsidR="004E2DC0" w:rsidRDefault="004E2DC0" w:rsidP="00BC5FE2">
      <w:pPr>
        <w:autoSpaceDE w:val="0"/>
        <w:autoSpaceDN w:val="0"/>
        <w:adjustRightInd w:val="0"/>
        <w:spacing w:after="0" w:line="240" w:lineRule="auto"/>
        <w:jc w:val="both"/>
        <w:rPr>
          <w:rFonts w:ascii="Calibri" w:hAnsi="Calibri" w:cs="Calibri"/>
          <w:color w:val="000000"/>
          <w:sz w:val="24"/>
          <w:szCs w:val="24"/>
        </w:rPr>
      </w:pPr>
      <w:r>
        <w:rPr>
          <w:rFonts w:ascii="SymbolMT" w:hAnsi="SymbolMT" w:cs="SymbolMT"/>
          <w:color w:val="000000"/>
          <w:sz w:val="24"/>
          <w:szCs w:val="24"/>
        </w:rPr>
        <w:t xml:space="preserve">• </w:t>
      </w:r>
      <w:r>
        <w:rPr>
          <w:rFonts w:ascii="Calibri" w:hAnsi="Calibri" w:cs="Calibri"/>
          <w:color w:val="000000"/>
          <w:sz w:val="24"/>
          <w:szCs w:val="24"/>
        </w:rPr>
        <w:t>A vehicle entering the roadway from a side road or driveway must yield to vehicles and</w:t>
      </w:r>
      <w:r w:rsidR="00BC5FE2">
        <w:rPr>
          <w:rFonts w:ascii="Calibri" w:hAnsi="Calibri" w:cs="Calibri"/>
          <w:color w:val="000000"/>
          <w:sz w:val="24"/>
          <w:szCs w:val="24"/>
        </w:rPr>
        <w:t xml:space="preserve"> </w:t>
      </w:r>
      <w:r>
        <w:rPr>
          <w:rFonts w:ascii="Calibri" w:hAnsi="Calibri" w:cs="Calibri"/>
          <w:color w:val="000000"/>
          <w:sz w:val="24"/>
          <w:szCs w:val="24"/>
        </w:rPr>
        <w:t>pedestrians.</w:t>
      </w:r>
    </w:p>
    <w:p w14:paraId="5163BB1C" w14:textId="77777777" w:rsidR="004E2DC0" w:rsidRDefault="004E2DC0" w:rsidP="00BC5FE2">
      <w:pPr>
        <w:autoSpaceDE w:val="0"/>
        <w:autoSpaceDN w:val="0"/>
        <w:adjustRightInd w:val="0"/>
        <w:spacing w:after="0" w:line="240" w:lineRule="auto"/>
        <w:jc w:val="both"/>
        <w:rPr>
          <w:rFonts w:ascii="Calibri" w:hAnsi="Calibri" w:cs="Calibri"/>
          <w:color w:val="000000"/>
          <w:sz w:val="24"/>
          <w:szCs w:val="24"/>
        </w:rPr>
      </w:pPr>
      <w:r>
        <w:rPr>
          <w:rFonts w:ascii="SymbolMT" w:hAnsi="SymbolMT" w:cs="SymbolMT"/>
          <w:color w:val="000000"/>
          <w:sz w:val="24"/>
          <w:szCs w:val="24"/>
        </w:rPr>
        <w:t xml:space="preserve">• </w:t>
      </w:r>
      <w:r>
        <w:rPr>
          <w:rFonts w:ascii="Calibri" w:hAnsi="Calibri" w:cs="Calibri"/>
          <w:color w:val="000000"/>
          <w:sz w:val="24"/>
          <w:szCs w:val="24"/>
        </w:rPr>
        <w:t>At all marked and un-marked crosswalks, vehicles must yield to pedestrians.</w:t>
      </w:r>
    </w:p>
    <w:p w14:paraId="7A0E0A98" w14:textId="77777777" w:rsidR="00BC5FE2" w:rsidRDefault="00BC5FE2" w:rsidP="00BC5FE2">
      <w:pPr>
        <w:autoSpaceDE w:val="0"/>
        <w:autoSpaceDN w:val="0"/>
        <w:adjustRightInd w:val="0"/>
        <w:spacing w:after="0" w:line="240" w:lineRule="auto"/>
        <w:jc w:val="both"/>
        <w:rPr>
          <w:rFonts w:ascii="Calibri" w:hAnsi="Calibri" w:cs="Calibri"/>
          <w:color w:val="000000"/>
          <w:sz w:val="24"/>
          <w:szCs w:val="24"/>
        </w:rPr>
      </w:pPr>
    </w:p>
    <w:p w14:paraId="07B958DE"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Acceleration / Deceleration Smoothness</w:t>
      </w:r>
    </w:p>
    <w:p w14:paraId="6C92E2A2" w14:textId="77777777" w:rsidR="00BC5FE2" w:rsidRDefault="00BC5FE2" w:rsidP="004E2DC0">
      <w:pPr>
        <w:autoSpaceDE w:val="0"/>
        <w:autoSpaceDN w:val="0"/>
        <w:adjustRightInd w:val="0"/>
        <w:spacing w:after="0" w:line="240" w:lineRule="auto"/>
        <w:rPr>
          <w:rFonts w:ascii="Calibri-Bold" w:hAnsi="Calibri-Bold" w:cs="Calibri-Bold"/>
          <w:b/>
          <w:bCs/>
          <w:color w:val="000000"/>
          <w:sz w:val="24"/>
          <w:szCs w:val="24"/>
        </w:rPr>
      </w:pPr>
    </w:p>
    <w:p w14:paraId="5A0D6493" w14:textId="4A424E4C" w:rsidR="004E2DC0" w:rsidRDefault="004E2DC0" w:rsidP="00B20AC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Smooth driving is the hallmark of driving finesse; the key to smoothness is technique and anticipation.</w:t>
      </w:r>
      <w:r w:rsidR="00B20AC5">
        <w:rPr>
          <w:rFonts w:ascii="Calibri" w:hAnsi="Calibri" w:cs="Calibri"/>
          <w:color w:val="000000"/>
          <w:sz w:val="24"/>
          <w:szCs w:val="24"/>
        </w:rPr>
        <w:t xml:space="preserve"> </w:t>
      </w:r>
      <w:r>
        <w:rPr>
          <w:rFonts w:ascii="Calibri" w:hAnsi="Calibri" w:cs="Calibri"/>
          <w:color w:val="000000"/>
          <w:sz w:val="24"/>
          <w:szCs w:val="24"/>
        </w:rPr>
        <w:t>Think of the limousine driver that must get clients to the opera in a hurry. The d</w:t>
      </w:r>
      <w:r w:rsidR="00BC5FE2">
        <w:rPr>
          <w:rFonts w:ascii="Calibri" w:hAnsi="Calibri" w:cs="Calibri"/>
          <w:color w:val="000000"/>
          <w:sz w:val="24"/>
          <w:szCs w:val="24"/>
        </w:rPr>
        <w:t xml:space="preserve">river makes positive </w:t>
      </w:r>
      <w:r>
        <w:rPr>
          <w:rFonts w:ascii="Calibri" w:hAnsi="Calibri" w:cs="Calibri"/>
          <w:color w:val="000000"/>
          <w:sz w:val="24"/>
          <w:szCs w:val="24"/>
        </w:rPr>
        <w:t>starts and uses accurate throttle cont</w:t>
      </w:r>
      <w:r w:rsidR="00DB59D3">
        <w:rPr>
          <w:rFonts w:ascii="Calibri" w:hAnsi="Calibri" w:cs="Calibri"/>
          <w:color w:val="000000"/>
          <w:sz w:val="24"/>
          <w:szCs w:val="24"/>
        </w:rPr>
        <w:t>rol to move up to speed. There is</w:t>
      </w:r>
      <w:r>
        <w:rPr>
          <w:rFonts w:ascii="Calibri" w:hAnsi="Calibri" w:cs="Calibri"/>
          <w:color w:val="000000"/>
          <w:sz w:val="24"/>
          <w:szCs w:val="24"/>
        </w:rPr>
        <w:t xml:space="preserve"> n</w:t>
      </w:r>
      <w:r w:rsidR="00B20AC5">
        <w:rPr>
          <w:rFonts w:ascii="Calibri" w:hAnsi="Calibri" w:cs="Calibri"/>
          <w:color w:val="000000"/>
          <w:sz w:val="24"/>
          <w:szCs w:val="24"/>
        </w:rPr>
        <w:t xml:space="preserve">o neck-jarring acceleration, or </w:t>
      </w:r>
      <w:r>
        <w:rPr>
          <w:rFonts w:ascii="Calibri" w:hAnsi="Calibri" w:cs="Calibri"/>
          <w:color w:val="000000"/>
          <w:sz w:val="24"/>
          <w:szCs w:val="24"/>
        </w:rPr>
        <w:t>on-the-gas / off-the-gas uncertainty. The same applies to slowing –</w:t>
      </w:r>
      <w:r w:rsidR="00C17D5C">
        <w:rPr>
          <w:rFonts w:ascii="Calibri" w:hAnsi="Calibri" w:cs="Calibri"/>
          <w:color w:val="000000"/>
          <w:sz w:val="24"/>
          <w:szCs w:val="24"/>
        </w:rPr>
        <w:t xml:space="preserve"> the driver anticipates that the light will soon change from </w:t>
      </w:r>
      <w:r>
        <w:rPr>
          <w:rFonts w:ascii="Calibri" w:hAnsi="Calibri" w:cs="Calibri"/>
          <w:color w:val="000000"/>
          <w:sz w:val="24"/>
          <w:szCs w:val="24"/>
        </w:rPr>
        <w:t xml:space="preserve">green </w:t>
      </w:r>
      <w:r w:rsidR="00C17D5C">
        <w:rPr>
          <w:rFonts w:ascii="Calibri" w:hAnsi="Calibri" w:cs="Calibri"/>
          <w:color w:val="000000"/>
          <w:sz w:val="24"/>
          <w:szCs w:val="24"/>
        </w:rPr>
        <w:t>to yellow</w:t>
      </w:r>
      <w:r>
        <w:rPr>
          <w:rFonts w:ascii="Calibri" w:hAnsi="Calibri" w:cs="Calibri"/>
          <w:color w:val="000000"/>
          <w:sz w:val="24"/>
          <w:szCs w:val="24"/>
        </w:rPr>
        <w:t>, and eases off the throttle early to a</w:t>
      </w:r>
      <w:r w:rsidR="00B20AC5">
        <w:rPr>
          <w:rFonts w:ascii="Calibri" w:hAnsi="Calibri" w:cs="Calibri"/>
          <w:color w:val="000000"/>
          <w:sz w:val="24"/>
          <w:szCs w:val="24"/>
        </w:rPr>
        <w:t xml:space="preserve">void abrupt braking. The smooth </w:t>
      </w:r>
      <w:r>
        <w:rPr>
          <w:rFonts w:ascii="Calibri" w:hAnsi="Calibri" w:cs="Calibri"/>
          <w:color w:val="000000"/>
          <w:sz w:val="24"/>
          <w:szCs w:val="24"/>
        </w:rPr>
        <w:t xml:space="preserve">driver surveys the driving environment to anticipate what new </w:t>
      </w:r>
      <w:r w:rsidR="00B20AC5">
        <w:rPr>
          <w:rFonts w:ascii="Calibri" w:hAnsi="Calibri" w:cs="Calibri"/>
          <w:color w:val="000000"/>
          <w:sz w:val="24"/>
          <w:szCs w:val="24"/>
        </w:rPr>
        <w:t xml:space="preserve">circumstance may arise from the </w:t>
      </w:r>
      <w:r>
        <w:rPr>
          <w:rFonts w:ascii="Calibri" w:hAnsi="Calibri" w:cs="Calibri"/>
          <w:color w:val="000000"/>
          <w:sz w:val="24"/>
          <w:szCs w:val="24"/>
        </w:rPr>
        <w:t>actions of other drivers, and is ready to implement a plan as events occur.</w:t>
      </w:r>
    </w:p>
    <w:p w14:paraId="4ED841D4" w14:textId="77777777" w:rsidR="00B20AC5" w:rsidRDefault="00B20AC5" w:rsidP="00B20AC5">
      <w:pPr>
        <w:autoSpaceDE w:val="0"/>
        <w:autoSpaceDN w:val="0"/>
        <w:adjustRightInd w:val="0"/>
        <w:spacing w:after="0" w:line="240" w:lineRule="auto"/>
        <w:jc w:val="both"/>
        <w:rPr>
          <w:rFonts w:ascii="Calibri" w:hAnsi="Calibri" w:cs="Calibri"/>
          <w:color w:val="000000"/>
          <w:sz w:val="24"/>
          <w:szCs w:val="24"/>
        </w:rPr>
      </w:pPr>
    </w:p>
    <w:p w14:paraId="13DEAFB0"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Speed for Conditions</w:t>
      </w:r>
    </w:p>
    <w:p w14:paraId="6106B566" w14:textId="77777777" w:rsidR="00B20AC5" w:rsidRDefault="00B20AC5" w:rsidP="004E2DC0">
      <w:pPr>
        <w:autoSpaceDE w:val="0"/>
        <w:autoSpaceDN w:val="0"/>
        <w:adjustRightInd w:val="0"/>
        <w:spacing w:after="0" w:line="240" w:lineRule="auto"/>
        <w:rPr>
          <w:rFonts w:ascii="Calibri-Bold" w:hAnsi="Calibri-Bold" w:cs="Calibri-Bold"/>
          <w:b/>
          <w:bCs/>
          <w:color w:val="000000"/>
          <w:sz w:val="24"/>
          <w:szCs w:val="24"/>
        </w:rPr>
      </w:pPr>
    </w:p>
    <w:p w14:paraId="5969E850" w14:textId="77777777" w:rsidR="004E2DC0" w:rsidRDefault="004E2DC0" w:rsidP="00B20AC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Drivers must continuously evaluate their driving environment and adjust vehicle speed to correctly</w:t>
      </w:r>
      <w:r w:rsidR="00B20AC5">
        <w:rPr>
          <w:rFonts w:ascii="Calibri" w:hAnsi="Calibri" w:cs="Calibri"/>
          <w:color w:val="000000"/>
          <w:sz w:val="24"/>
          <w:szCs w:val="24"/>
        </w:rPr>
        <w:t xml:space="preserve"> </w:t>
      </w:r>
      <w:r>
        <w:rPr>
          <w:rFonts w:ascii="Calibri" w:hAnsi="Calibri" w:cs="Calibri"/>
          <w:color w:val="000000"/>
          <w:sz w:val="24"/>
          <w:szCs w:val="24"/>
        </w:rPr>
        <w:t>accommodate conditions. Drivers should be observed reducing spee</w:t>
      </w:r>
      <w:r w:rsidR="00B20AC5">
        <w:rPr>
          <w:rFonts w:ascii="Calibri" w:hAnsi="Calibri" w:cs="Calibri"/>
          <w:color w:val="000000"/>
          <w:sz w:val="24"/>
          <w:szCs w:val="24"/>
        </w:rPr>
        <w:t xml:space="preserve">d for declining road conditions </w:t>
      </w:r>
      <w:r>
        <w:rPr>
          <w:rFonts w:ascii="Calibri" w:hAnsi="Calibri" w:cs="Calibri"/>
          <w:color w:val="000000"/>
          <w:sz w:val="24"/>
          <w:szCs w:val="24"/>
        </w:rPr>
        <w:t>(e.g. pavement ruts, gravel surfaces), weather conditions (e.g. snow</w:t>
      </w:r>
      <w:r w:rsidR="00B20AC5">
        <w:rPr>
          <w:rFonts w:ascii="Calibri" w:hAnsi="Calibri" w:cs="Calibri"/>
          <w:color w:val="000000"/>
          <w:sz w:val="24"/>
          <w:szCs w:val="24"/>
        </w:rPr>
        <w:t xml:space="preserve">, fog), driver conditions (e.g. </w:t>
      </w:r>
      <w:r>
        <w:rPr>
          <w:rFonts w:ascii="Calibri" w:hAnsi="Calibri" w:cs="Calibri"/>
          <w:color w:val="000000"/>
          <w:sz w:val="24"/>
          <w:szCs w:val="24"/>
        </w:rPr>
        <w:t>uncertainty, fatigue) and traffic conditions (e.g. congestion).</w:t>
      </w:r>
    </w:p>
    <w:p w14:paraId="4F02323C" w14:textId="77777777" w:rsidR="00B20AC5" w:rsidRDefault="00B20AC5" w:rsidP="00B20AC5">
      <w:pPr>
        <w:autoSpaceDE w:val="0"/>
        <w:autoSpaceDN w:val="0"/>
        <w:adjustRightInd w:val="0"/>
        <w:spacing w:after="0" w:line="240" w:lineRule="auto"/>
        <w:jc w:val="both"/>
        <w:rPr>
          <w:rFonts w:ascii="Calibri" w:hAnsi="Calibri" w:cs="Calibri"/>
          <w:color w:val="000000"/>
          <w:sz w:val="24"/>
          <w:szCs w:val="24"/>
        </w:rPr>
      </w:pPr>
    </w:p>
    <w:p w14:paraId="224DF43A"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Speed Signs</w:t>
      </w:r>
    </w:p>
    <w:p w14:paraId="239F130A" w14:textId="77777777" w:rsidR="00B20AC5" w:rsidRDefault="00B20AC5" w:rsidP="004E2DC0">
      <w:pPr>
        <w:autoSpaceDE w:val="0"/>
        <w:autoSpaceDN w:val="0"/>
        <w:adjustRightInd w:val="0"/>
        <w:spacing w:after="0" w:line="240" w:lineRule="auto"/>
        <w:rPr>
          <w:rFonts w:ascii="Calibri-Bold" w:hAnsi="Calibri-Bold" w:cs="Calibri-Bold"/>
          <w:b/>
          <w:bCs/>
          <w:color w:val="000000"/>
          <w:sz w:val="24"/>
          <w:szCs w:val="24"/>
        </w:rPr>
      </w:pPr>
    </w:p>
    <w:p w14:paraId="28AA226D" w14:textId="77777777" w:rsidR="004E2DC0" w:rsidRDefault="004E2DC0" w:rsidP="00B20AC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Assessor should observe the driver reading and acknowledging speed signs by checking the</w:t>
      </w:r>
      <w:r w:rsidR="00B20AC5">
        <w:rPr>
          <w:rFonts w:ascii="Calibri" w:hAnsi="Calibri" w:cs="Calibri"/>
          <w:color w:val="000000"/>
          <w:sz w:val="24"/>
          <w:szCs w:val="24"/>
        </w:rPr>
        <w:t xml:space="preserve"> </w:t>
      </w:r>
      <w:r>
        <w:rPr>
          <w:rFonts w:ascii="Calibri" w:hAnsi="Calibri" w:cs="Calibri"/>
          <w:color w:val="000000"/>
          <w:sz w:val="24"/>
          <w:szCs w:val="24"/>
        </w:rPr>
        <w:t xml:space="preserve">speedometer to confirm they are already travelling at that </w:t>
      </w:r>
      <w:r w:rsidR="00B20AC5">
        <w:rPr>
          <w:rFonts w:ascii="Calibri" w:hAnsi="Calibri" w:cs="Calibri"/>
          <w:color w:val="000000"/>
          <w:sz w:val="24"/>
          <w:szCs w:val="24"/>
        </w:rPr>
        <w:t xml:space="preserve">speed, or adjusting their speed </w:t>
      </w:r>
      <w:r>
        <w:rPr>
          <w:rFonts w:ascii="Calibri" w:hAnsi="Calibri" w:cs="Calibri"/>
          <w:color w:val="000000"/>
          <w:sz w:val="24"/>
          <w:szCs w:val="24"/>
        </w:rPr>
        <w:t>accordingly.</w:t>
      </w:r>
    </w:p>
    <w:p w14:paraId="21F7877E" w14:textId="77777777" w:rsidR="00B20AC5" w:rsidRDefault="00B20AC5" w:rsidP="00B20AC5">
      <w:pPr>
        <w:autoSpaceDE w:val="0"/>
        <w:autoSpaceDN w:val="0"/>
        <w:adjustRightInd w:val="0"/>
        <w:spacing w:after="0" w:line="240" w:lineRule="auto"/>
        <w:jc w:val="both"/>
        <w:rPr>
          <w:rFonts w:ascii="Calibri" w:hAnsi="Calibri" w:cs="Calibri"/>
          <w:color w:val="000000"/>
          <w:sz w:val="24"/>
          <w:szCs w:val="24"/>
        </w:rPr>
      </w:pPr>
    </w:p>
    <w:p w14:paraId="3015A2B9"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Lane / Turn Position / Set-up</w:t>
      </w:r>
    </w:p>
    <w:p w14:paraId="491064A7" w14:textId="77777777" w:rsidR="00B20AC5" w:rsidRDefault="00B20AC5" w:rsidP="004E2DC0">
      <w:pPr>
        <w:autoSpaceDE w:val="0"/>
        <w:autoSpaceDN w:val="0"/>
        <w:adjustRightInd w:val="0"/>
        <w:spacing w:after="0" w:line="240" w:lineRule="auto"/>
        <w:rPr>
          <w:rFonts w:ascii="Calibri-Bold" w:hAnsi="Calibri-Bold" w:cs="Calibri-Bold"/>
          <w:b/>
          <w:bCs/>
          <w:color w:val="000000"/>
          <w:sz w:val="24"/>
          <w:szCs w:val="24"/>
        </w:rPr>
      </w:pPr>
    </w:p>
    <w:p w14:paraId="14F24585" w14:textId="318A0773" w:rsidR="004E2DC0" w:rsidRDefault="004E2DC0" w:rsidP="00B20AC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Drivers should position their vehicle in the </w:t>
      </w:r>
      <w:r w:rsidR="00CF3FA6">
        <w:rPr>
          <w:rFonts w:ascii="Calibri" w:hAnsi="Calibri" w:cs="Calibri"/>
          <w:color w:val="000000"/>
          <w:sz w:val="24"/>
          <w:szCs w:val="24"/>
        </w:rPr>
        <w:t>right of the travelled lane width</w:t>
      </w:r>
      <w:r>
        <w:rPr>
          <w:rFonts w:ascii="Calibri" w:hAnsi="Calibri" w:cs="Calibri"/>
          <w:color w:val="000000"/>
          <w:sz w:val="24"/>
          <w:szCs w:val="24"/>
        </w:rPr>
        <w:t>. When approaching int</w:t>
      </w:r>
      <w:r w:rsidR="00B20AC5">
        <w:rPr>
          <w:rFonts w:ascii="Calibri" w:hAnsi="Calibri" w:cs="Calibri"/>
          <w:color w:val="000000"/>
          <w:sz w:val="24"/>
          <w:szCs w:val="24"/>
        </w:rPr>
        <w:t xml:space="preserve">ersections, the assessor should </w:t>
      </w:r>
      <w:r>
        <w:rPr>
          <w:rFonts w:ascii="Calibri" w:hAnsi="Calibri" w:cs="Calibri"/>
          <w:color w:val="000000"/>
          <w:sz w:val="24"/>
          <w:szCs w:val="24"/>
        </w:rPr>
        <w:t>see the driver plan the turn, slow the vehicle, check mirrors, activ</w:t>
      </w:r>
      <w:r w:rsidR="00B20AC5">
        <w:rPr>
          <w:rFonts w:ascii="Calibri" w:hAnsi="Calibri" w:cs="Calibri"/>
          <w:color w:val="000000"/>
          <w:sz w:val="24"/>
          <w:szCs w:val="24"/>
        </w:rPr>
        <w:t xml:space="preserve">ate turn signals, move into the </w:t>
      </w:r>
      <w:r>
        <w:rPr>
          <w:rFonts w:ascii="Calibri" w:hAnsi="Calibri" w:cs="Calibri"/>
          <w:color w:val="000000"/>
          <w:sz w:val="24"/>
          <w:szCs w:val="24"/>
        </w:rPr>
        <w:t>appropriate lane when the way is clear and position the vehicle to pre</w:t>
      </w:r>
      <w:r w:rsidR="00B20AC5">
        <w:rPr>
          <w:rFonts w:ascii="Calibri" w:hAnsi="Calibri" w:cs="Calibri"/>
          <w:color w:val="000000"/>
          <w:sz w:val="24"/>
          <w:szCs w:val="24"/>
        </w:rPr>
        <w:t xml:space="preserve">pare for a smooth and efficient </w:t>
      </w:r>
      <w:r>
        <w:rPr>
          <w:rFonts w:ascii="Calibri" w:hAnsi="Calibri" w:cs="Calibri"/>
          <w:color w:val="000000"/>
          <w:sz w:val="24"/>
          <w:szCs w:val="24"/>
        </w:rPr>
        <w:t>turn.</w:t>
      </w:r>
    </w:p>
    <w:p w14:paraId="103D3E4B" w14:textId="77777777" w:rsidR="00B20AC5" w:rsidRDefault="00B20AC5" w:rsidP="00B20AC5">
      <w:pPr>
        <w:autoSpaceDE w:val="0"/>
        <w:autoSpaceDN w:val="0"/>
        <w:adjustRightInd w:val="0"/>
        <w:spacing w:after="0" w:line="240" w:lineRule="auto"/>
        <w:rPr>
          <w:rFonts w:ascii="Calibri" w:hAnsi="Calibri" w:cs="Calibri"/>
          <w:color w:val="000000"/>
          <w:sz w:val="24"/>
          <w:szCs w:val="24"/>
        </w:rPr>
      </w:pPr>
    </w:p>
    <w:p w14:paraId="188B7839"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Signals: Timing and Use</w:t>
      </w:r>
    </w:p>
    <w:p w14:paraId="398FE64B" w14:textId="77777777" w:rsidR="00B20AC5" w:rsidRDefault="00B20AC5" w:rsidP="004E2DC0">
      <w:pPr>
        <w:autoSpaceDE w:val="0"/>
        <w:autoSpaceDN w:val="0"/>
        <w:adjustRightInd w:val="0"/>
        <w:spacing w:after="0" w:line="240" w:lineRule="auto"/>
        <w:rPr>
          <w:rFonts w:ascii="Calibri-Bold" w:hAnsi="Calibri-Bold" w:cs="Calibri-Bold"/>
          <w:b/>
          <w:bCs/>
          <w:color w:val="000000"/>
          <w:sz w:val="24"/>
          <w:szCs w:val="24"/>
        </w:rPr>
      </w:pPr>
    </w:p>
    <w:p w14:paraId="60829EF0" w14:textId="77777777" w:rsidR="004E2DC0" w:rsidRDefault="004E2DC0" w:rsidP="00B20AC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Assessors should observe the driver signal their intention to turn well before initiating the turn. The</w:t>
      </w:r>
      <w:r w:rsidR="00B20AC5">
        <w:rPr>
          <w:rFonts w:ascii="Calibri" w:hAnsi="Calibri" w:cs="Calibri"/>
          <w:color w:val="000000"/>
          <w:sz w:val="24"/>
          <w:szCs w:val="24"/>
        </w:rPr>
        <w:t xml:space="preserve"> </w:t>
      </w:r>
      <w:r>
        <w:rPr>
          <w:rFonts w:ascii="Calibri" w:hAnsi="Calibri" w:cs="Calibri"/>
          <w:color w:val="000000"/>
          <w:sz w:val="24"/>
          <w:szCs w:val="24"/>
        </w:rPr>
        <w:t>objective is that turn signals are used to provide others (drivers, cycli</w:t>
      </w:r>
      <w:r w:rsidR="00B20AC5">
        <w:rPr>
          <w:rFonts w:ascii="Calibri" w:hAnsi="Calibri" w:cs="Calibri"/>
          <w:color w:val="000000"/>
          <w:sz w:val="24"/>
          <w:szCs w:val="24"/>
        </w:rPr>
        <w:t xml:space="preserve">sts and pedestrians) with ample </w:t>
      </w:r>
      <w:r>
        <w:rPr>
          <w:rFonts w:ascii="Calibri" w:hAnsi="Calibri" w:cs="Calibri"/>
          <w:color w:val="000000"/>
          <w:sz w:val="24"/>
          <w:szCs w:val="24"/>
        </w:rPr>
        <w:t>advance notice of the intention to turn.</w:t>
      </w:r>
    </w:p>
    <w:p w14:paraId="0E185946" w14:textId="77777777" w:rsidR="004E2DC0" w:rsidRDefault="004E2DC0" w:rsidP="00B20AC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Activating turn signals too soon can create confusion, causing others </w:t>
      </w:r>
      <w:r w:rsidR="00B20AC5">
        <w:rPr>
          <w:rFonts w:ascii="Calibri" w:hAnsi="Calibri" w:cs="Calibri"/>
          <w:color w:val="000000"/>
          <w:sz w:val="24"/>
          <w:szCs w:val="24"/>
        </w:rPr>
        <w:t xml:space="preserve">to misunderstand your plan. For </w:t>
      </w:r>
      <w:r>
        <w:rPr>
          <w:rFonts w:ascii="Calibri" w:hAnsi="Calibri" w:cs="Calibri"/>
          <w:color w:val="000000"/>
          <w:sz w:val="24"/>
          <w:szCs w:val="24"/>
        </w:rPr>
        <w:t>example, consider a vehicle preparing to exit a side road between yo</w:t>
      </w:r>
      <w:r w:rsidR="00B20AC5">
        <w:rPr>
          <w:rFonts w:ascii="Calibri" w:hAnsi="Calibri" w:cs="Calibri"/>
          <w:color w:val="000000"/>
          <w:sz w:val="24"/>
          <w:szCs w:val="24"/>
        </w:rPr>
        <w:t xml:space="preserve">u and the intersection at which </w:t>
      </w:r>
      <w:r>
        <w:rPr>
          <w:rFonts w:ascii="Calibri" w:hAnsi="Calibri" w:cs="Calibri"/>
          <w:color w:val="000000"/>
          <w:sz w:val="24"/>
          <w:szCs w:val="24"/>
        </w:rPr>
        <w:t>you plan to turn. Activating the signal too soon may lead them to</w:t>
      </w:r>
      <w:r w:rsidR="00B20AC5">
        <w:rPr>
          <w:rFonts w:ascii="Calibri" w:hAnsi="Calibri" w:cs="Calibri"/>
          <w:color w:val="000000"/>
          <w:sz w:val="24"/>
          <w:szCs w:val="24"/>
        </w:rPr>
        <w:t xml:space="preserve"> think you are turning at their </w:t>
      </w:r>
      <w:r>
        <w:rPr>
          <w:rFonts w:ascii="Calibri" w:hAnsi="Calibri" w:cs="Calibri"/>
          <w:color w:val="000000"/>
          <w:sz w:val="24"/>
          <w:szCs w:val="24"/>
        </w:rPr>
        <w:t>location, and pull out in front of you.</w:t>
      </w:r>
    </w:p>
    <w:p w14:paraId="57257E1D" w14:textId="77777777" w:rsidR="0077280C" w:rsidRPr="0077280C" w:rsidRDefault="0077280C" w:rsidP="00B20AC5">
      <w:pPr>
        <w:autoSpaceDE w:val="0"/>
        <w:autoSpaceDN w:val="0"/>
        <w:adjustRightInd w:val="0"/>
        <w:spacing w:after="0" w:line="240" w:lineRule="auto"/>
        <w:jc w:val="both"/>
        <w:rPr>
          <w:rFonts w:ascii="Calibri" w:hAnsi="Calibri" w:cs="Calibri"/>
          <w:color w:val="000000"/>
          <w:sz w:val="10"/>
          <w:szCs w:val="10"/>
        </w:rPr>
      </w:pPr>
    </w:p>
    <w:p w14:paraId="5463F467" w14:textId="77777777" w:rsidR="004E2DC0" w:rsidRDefault="004E2DC0" w:rsidP="00B20AC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Ensure signals are deactivated after the turn is complete.</w:t>
      </w:r>
    </w:p>
    <w:p w14:paraId="19A3F367" w14:textId="77777777" w:rsidR="00B20AC5" w:rsidRDefault="00B20AC5" w:rsidP="00B20AC5">
      <w:pPr>
        <w:autoSpaceDE w:val="0"/>
        <w:autoSpaceDN w:val="0"/>
        <w:adjustRightInd w:val="0"/>
        <w:spacing w:after="0" w:line="240" w:lineRule="auto"/>
        <w:jc w:val="both"/>
        <w:rPr>
          <w:rFonts w:ascii="Calibri" w:hAnsi="Calibri" w:cs="Calibri"/>
          <w:color w:val="000000"/>
          <w:sz w:val="24"/>
          <w:szCs w:val="24"/>
        </w:rPr>
      </w:pPr>
    </w:p>
    <w:p w14:paraId="41BD840B"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Other Means of Communication – e.g. horn, eye contact</w:t>
      </w:r>
    </w:p>
    <w:p w14:paraId="1E7F7ABB" w14:textId="77777777" w:rsidR="00B20AC5" w:rsidRDefault="00B20AC5" w:rsidP="004E2DC0">
      <w:pPr>
        <w:autoSpaceDE w:val="0"/>
        <w:autoSpaceDN w:val="0"/>
        <w:adjustRightInd w:val="0"/>
        <w:spacing w:after="0" w:line="240" w:lineRule="auto"/>
        <w:rPr>
          <w:rFonts w:ascii="Calibri-Bold" w:hAnsi="Calibri-Bold" w:cs="Calibri-Bold"/>
          <w:b/>
          <w:bCs/>
          <w:color w:val="000000"/>
          <w:sz w:val="24"/>
          <w:szCs w:val="24"/>
        </w:rPr>
      </w:pPr>
    </w:p>
    <w:p w14:paraId="1B941E85" w14:textId="25CDE2FF" w:rsidR="004E2DC0" w:rsidRDefault="004E2DC0" w:rsidP="0077280C">
      <w:pPr>
        <w:autoSpaceDE w:val="0"/>
        <w:autoSpaceDN w:val="0"/>
        <w:adjustRightInd w:val="0"/>
        <w:spacing w:after="0" w:line="240" w:lineRule="auto"/>
        <w:ind w:right="-332"/>
        <w:jc w:val="both"/>
        <w:rPr>
          <w:rFonts w:ascii="Calibri" w:hAnsi="Calibri" w:cs="Calibri"/>
          <w:color w:val="000000"/>
          <w:sz w:val="24"/>
          <w:szCs w:val="24"/>
        </w:rPr>
      </w:pPr>
      <w:r>
        <w:rPr>
          <w:rFonts w:ascii="Calibri" w:hAnsi="Calibri" w:cs="Calibri"/>
          <w:color w:val="000000"/>
          <w:sz w:val="24"/>
          <w:szCs w:val="24"/>
        </w:rPr>
        <w:t>Vehicle horns should be used as a tool to promote safe driving practices, not to remind other drivers</w:t>
      </w:r>
      <w:r w:rsidR="0077280C">
        <w:rPr>
          <w:rFonts w:ascii="Calibri" w:hAnsi="Calibri" w:cs="Calibri"/>
          <w:color w:val="000000"/>
          <w:sz w:val="24"/>
          <w:szCs w:val="24"/>
        </w:rPr>
        <w:t xml:space="preserve"> </w:t>
      </w:r>
      <w:r>
        <w:rPr>
          <w:rFonts w:ascii="Calibri" w:hAnsi="Calibri" w:cs="Calibri"/>
          <w:color w:val="000000"/>
          <w:sz w:val="24"/>
          <w:szCs w:val="24"/>
        </w:rPr>
        <w:t>of their small mistakes. Drivers may use their horns to alert other drivers of relevant hazards, or draw</w:t>
      </w:r>
      <w:r w:rsidR="0077280C">
        <w:rPr>
          <w:rFonts w:ascii="Calibri" w:hAnsi="Calibri" w:cs="Calibri"/>
          <w:color w:val="000000"/>
          <w:sz w:val="24"/>
          <w:szCs w:val="24"/>
        </w:rPr>
        <w:t xml:space="preserve"> </w:t>
      </w:r>
      <w:r>
        <w:rPr>
          <w:rFonts w:ascii="Calibri" w:hAnsi="Calibri" w:cs="Calibri"/>
          <w:color w:val="000000"/>
          <w:sz w:val="24"/>
          <w:szCs w:val="24"/>
        </w:rPr>
        <w:t>their attention to driving-rela</w:t>
      </w:r>
      <w:r w:rsidR="00623158">
        <w:rPr>
          <w:rFonts w:ascii="Calibri" w:hAnsi="Calibri" w:cs="Calibri"/>
          <w:color w:val="000000"/>
          <w:sz w:val="24"/>
          <w:szCs w:val="24"/>
        </w:rPr>
        <w:t>ted matters. For example, if a</w:t>
      </w:r>
      <w:r>
        <w:rPr>
          <w:rFonts w:ascii="Calibri" w:hAnsi="Calibri" w:cs="Calibri"/>
          <w:color w:val="000000"/>
          <w:sz w:val="24"/>
          <w:szCs w:val="24"/>
        </w:rPr>
        <w:t xml:space="preserve"> car ahead has been stopped at a green</w:t>
      </w:r>
      <w:r w:rsidR="0077280C">
        <w:rPr>
          <w:rFonts w:ascii="Calibri" w:hAnsi="Calibri" w:cs="Calibri"/>
          <w:color w:val="000000"/>
          <w:sz w:val="24"/>
          <w:szCs w:val="24"/>
        </w:rPr>
        <w:t xml:space="preserve"> </w:t>
      </w:r>
      <w:r>
        <w:rPr>
          <w:rFonts w:ascii="Calibri" w:hAnsi="Calibri" w:cs="Calibri"/>
          <w:color w:val="000000"/>
          <w:sz w:val="24"/>
          <w:szCs w:val="24"/>
        </w:rPr>
        <w:t>light for 4 or more seconds, use a polite beep rather than a HOOOONK!</w:t>
      </w:r>
    </w:p>
    <w:p w14:paraId="1C638BD7" w14:textId="77777777" w:rsidR="0077280C" w:rsidRPr="0077280C" w:rsidRDefault="0077280C" w:rsidP="0077280C">
      <w:pPr>
        <w:autoSpaceDE w:val="0"/>
        <w:autoSpaceDN w:val="0"/>
        <w:adjustRightInd w:val="0"/>
        <w:spacing w:after="0" w:line="240" w:lineRule="auto"/>
        <w:ind w:right="-332"/>
        <w:jc w:val="both"/>
        <w:rPr>
          <w:rFonts w:ascii="Calibri" w:hAnsi="Calibri" w:cs="Calibri"/>
          <w:color w:val="000000"/>
          <w:sz w:val="10"/>
          <w:szCs w:val="10"/>
        </w:rPr>
      </w:pPr>
    </w:p>
    <w:p w14:paraId="31F8816F" w14:textId="77777777" w:rsidR="004E2DC0" w:rsidRDefault="004E2DC0" w:rsidP="00B20AC5">
      <w:pPr>
        <w:autoSpaceDE w:val="0"/>
        <w:autoSpaceDN w:val="0"/>
        <w:adjustRightInd w:val="0"/>
        <w:spacing w:after="0" w:line="240" w:lineRule="auto"/>
        <w:ind w:right="-332"/>
        <w:jc w:val="both"/>
        <w:rPr>
          <w:rFonts w:ascii="Calibri" w:hAnsi="Calibri" w:cs="Calibri"/>
          <w:color w:val="000000"/>
          <w:sz w:val="24"/>
          <w:szCs w:val="24"/>
        </w:rPr>
      </w:pPr>
      <w:r>
        <w:rPr>
          <w:rFonts w:ascii="Calibri" w:hAnsi="Calibri" w:cs="Calibri"/>
          <w:color w:val="000000"/>
          <w:sz w:val="24"/>
          <w:szCs w:val="24"/>
        </w:rPr>
        <w:t>Eye contact is a crucial driving tool. Assessors should observe the</w:t>
      </w:r>
      <w:r w:rsidR="00B20AC5">
        <w:rPr>
          <w:rFonts w:ascii="Calibri" w:hAnsi="Calibri" w:cs="Calibri"/>
          <w:color w:val="000000"/>
          <w:sz w:val="24"/>
          <w:szCs w:val="24"/>
        </w:rPr>
        <w:t xml:space="preserve"> driver making eye contact with </w:t>
      </w:r>
      <w:r>
        <w:rPr>
          <w:rFonts w:ascii="Calibri" w:hAnsi="Calibri" w:cs="Calibri"/>
          <w:color w:val="000000"/>
          <w:sz w:val="24"/>
          <w:szCs w:val="24"/>
        </w:rPr>
        <w:t>pedestrians, cyclists and other motorists, particularly when one seems unsure of the intentions of the</w:t>
      </w:r>
      <w:r w:rsidR="00B20AC5">
        <w:rPr>
          <w:rFonts w:ascii="Calibri" w:hAnsi="Calibri" w:cs="Calibri"/>
          <w:color w:val="000000"/>
          <w:sz w:val="24"/>
          <w:szCs w:val="24"/>
        </w:rPr>
        <w:t xml:space="preserve"> </w:t>
      </w:r>
      <w:r>
        <w:rPr>
          <w:rFonts w:ascii="Calibri" w:hAnsi="Calibri" w:cs="Calibri"/>
          <w:color w:val="000000"/>
          <w:sz w:val="24"/>
          <w:szCs w:val="24"/>
        </w:rPr>
        <w:t>other, or is unclear who has the right of way.</w:t>
      </w:r>
    </w:p>
    <w:p w14:paraId="258A605C" w14:textId="77777777" w:rsidR="00B20AC5" w:rsidRDefault="00B20AC5" w:rsidP="004E2DC0">
      <w:pPr>
        <w:autoSpaceDE w:val="0"/>
        <w:autoSpaceDN w:val="0"/>
        <w:adjustRightInd w:val="0"/>
        <w:spacing w:after="0" w:line="240" w:lineRule="auto"/>
        <w:rPr>
          <w:rFonts w:ascii="Calibri" w:hAnsi="Calibri" w:cs="Calibri"/>
          <w:color w:val="000000"/>
          <w:sz w:val="24"/>
          <w:szCs w:val="24"/>
        </w:rPr>
      </w:pPr>
    </w:p>
    <w:p w14:paraId="489F6584" w14:textId="468EFCFE"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Head Rest Pos</w:t>
      </w:r>
      <w:r w:rsidR="00623158">
        <w:rPr>
          <w:rFonts w:ascii="Calibri-Bold" w:hAnsi="Calibri-Bold" w:cs="Calibri-Bold"/>
          <w:b/>
          <w:bCs/>
          <w:color w:val="000000"/>
          <w:sz w:val="24"/>
          <w:szCs w:val="24"/>
        </w:rPr>
        <w:t>ition and Mirror Adjustment</w:t>
      </w:r>
    </w:p>
    <w:p w14:paraId="2606465B" w14:textId="77777777" w:rsidR="00B20AC5" w:rsidRDefault="00B20AC5" w:rsidP="004E2DC0">
      <w:pPr>
        <w:autoSpaceDE w:val="0"/>
        <w:autoSpaceDN w:val="0"/>
        <w:adjustRightInd w:val="0"/>
        <w:spacing w:after="0" w:line="240" w:lineRule="auto"/>
        <w:rPr>
          <w:rFonts w:ascii="Calibri-Bold" w:hAnsi="Calibri-Bold" w:cs="Calibri-Bold"/>
          <w:b/>
          <w:bCs/>
          <w:color w:val="000000"/>
          <w:sz w:val="24"/>
          <w:szCs w:val="24"/>
        </w:rPr>
      </w:pPr>
    </w:p>
    <w:p w14:paraId="59C5DCE3" w14:textId="12E9C4BD" w:rsidR="004E2DC0" w:rsidRPr="00B20AC5" w:rsidRDefault="00623158" w:rsidP="00B20AC5">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Before getting underway</w:t>
      </w:r>
      <w:r w:rsidR="00B20AC5" w:rsidRPr="00B20AC5">
        <w:rPr>
          <w:rFonts w:ascii="Calibri" w:hAnsi="Calibri" w:cs="Calibri"/>
          <w:sz w:val="24"/>
          <w:szCs w:val="24"/>
        </w:rPr>
        <w:t xml:space="preserve">, the driver </w:t>
      </w:r>
      <w:r w:rsidR="004E2DC0" w:rsidRPr="00B20AC5">
        <w:rPr>
          <w:rFonts w:ascii="Calibri" w:hAnsi="Calibri" w:cs="Calibri"/>
          <w:sz w:val="24"/>
          <w:szCs w:val="24"/>
        </w:rPr>
        <w:t>should check and adjust all mirrors to maximize rearward view an</w:t>
      </w:r>
      <w:r w:rsidR="00B20AC5" w:rsidRPr="00B20AC5">
        <w:rPr>
          <w:rFonts w:ascii="Calibri" w:hAnsi="Calibri" w:cs="Calibri"/>
          <w:sz w:val="24"/>
          <w:szCs w:val="24"/>
        </w:rPr>
        <w:t xml:space="preserve">d minimize blind spots. </w:t>
      </w:r>
    </w:p>
    <w:p w14:paraId="16B7C36A" w14:textId="77777777" w:rsidR="00B20AC5" w:rsidRDefault="00B20AC5" w:rsidP="004E2DC0">
      <w:pPr>
        <w:autoSpaceDE w:val="0"/>
        <w:autoSpaceDN w:val="0"/>
        <w:adjustRightInd w:val="0"/>
        <w:spacing w:after="0" w:line="240" w:lineRule="auto"/>
        <w:rPr>
          <w:rFonts w:ascii="Calibri" w:hAnsi="Calibri" w:cs="Calibri"/>
          <w:color w:val="000000"/>
          <w:sz w:val="24"/>
          <w:szCs w:val="24"/>
        </w:rPr>
      </w:pPr>
    </w:p>
    <w:p w14:paraId="22D06FE8" w14:textId="67ECD314" w:rsidR="004E2DC0" w:rsidRDefault="00DB59D3"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Parking / Securing</w:t>
      </w:r>
    </w:p>
    <w:p w14:paraId="3161EC2D" w14:textId="77777777" w:rsidR="00B20AC5" w:rsidRDefault="00B20AC5" w:rsidP="004E2DC0">
      <w:pPr>
        <w:autoSpaceDE w:val="0"/>
        <w:autoSpaceDN w:val="0"/>
        <w:adjustRightInd w:val="0"/>
        <w:spacing w:after="0" w:line="240" w:lineRule="auto"/>
        <w:rPr>
          <w:rFonts w:ascii="Calibri-Bold" w:hAnsi="Calibri-Bold" w:cs="Calibri-Bold"/>
          <w:b/>
          <w:bCs/>
          <w:color w:val="000000"/>
          <w:sz w:val="24"/>
          <w:szCs w:val="24"/>
        </w:rPr>
      </w:pPr>
    </w:p>
    <w:p w14:paraId="14AE4C79" w14:textId="365E0D5C" w:rsidR="004E2DC0" w:rsidRDefault="004E2DC0" w:rsidP="00B20AC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Parking and </w:t>
      </w:r>
      <w:r w:rsidR="00DB59D3">
        <w:rPr>
          <w:rFonts w:ascii="Calibri" w:hAnsi="Calibri" w:cs="Calibri"/>
          <w:color w:val="000000"/>
          <w:sz w:val="24"/>
          <w:szCs w:val="24"/>
        </w:rPr>
        <w:t>securing</w:t>
      </w:r>
      <w:r>
        <w:rPr>
          <w:rFonts w:ascii="Calibri" w:hAnsi="Calibri" w:cs="Calibri"/>
          <w:color w:val="000000"/>
          <w:sz w:val="24"/>
          <w:szCs w:val="24"/>
        </w:rPr>
        <w:t xml:space="preserve"> exercises are a good way to evaluate driver skills, and see how precisely they</w:t>
      </w:r>
      <w:r w:rsidR="00B20AC5">
        <w:rPr>
          <w:rFonts w:ascii="Calibri" w:hAnsi="Calibri" w:cs="Calibri"/>
          <w:color w:val="000000"/>
          <w:sz w:val="24"/>
          <w:szCs w:val="24"/>
        </w:rPr>
        <w:t xml:space="preserve"> </w:t>
      </w:r>
      <w:r w:rsidR="00623158">
        <w:rPr>
          <w:rFonts w:ascii="Calibri" w:hAnsi="Calibri" w:cs="Calibri"/>
          <w:color w:val="000000"/>
          <w:sz w:val="24"/>
          <w:szCs w:val="24"/>
        </w:rPr>
        <w:t>maneuver</w:t>
      </w:r>
      <w:r>
        <w:rPr>
          <w:rFonts w:ascii="Calibri" w:hAnsi="Calibri" w:cs="Calibri"/>
          <w:color w:val="000000"/>
          <w:sz w:val="24"/>
          <w:szCs w:val="24"/>
        </w:rPr>
        <w:t xml:space="preserve"> their vehicle. </w:t>
      </w:r>
    </w:p>
    <w:p w14:paraId="7DB8746D" w14:textId="77777777" w:rsidR="00B20AC5" w:rsidRDefault="00B20AC5" w:rsidP="00B20AC5">
      <w:pPr>
        <w:autoSpaceDE w:val="0"/>
        <w:autoSpaceDN w:val="0"/>
        <w:adjustRightInd w:val="0"/>
        <w:spacing w:after="0" w:line="240" w:lineRule="auto"/>
        <w:jc w:val="both"/>
        <w:rPr>
          <w:rFonts w:ascii="Calibri" w:hAnsi="Calibri" w:cs="Calibri"/>
          <w:color w:val="000000"/>
          <w:sz w:val="24"/>
          <w:szCs w:val="24"/>
        </w:rPr>
      </w:pPr>
    </w:p>
    <w:p w14:paraId="28577BD3"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Anticipation – Adjusting Driving to Anticipated Conditions / Events</w:t>
      </w:r>
    </w:p>
    <w:p w14:paraId="3F361BCE" w14:textId="77777777" w:rsidR="00B20AC5" w:rsidRDefault="00B20AC5" w:rsidP="004E2DC0">
      <w:pPr>
        <w:autoSpaceDE w:val="0"/>
        <w:autoSpaceDN w:val="0"/>
        <w:adjustRightInd w:val="0"/>
        <w:spacing w:after="0" w:line="240" w:lineRule="auto"/>
        <w:rPr>
          <w:rFonts w:ascii="Calibri-Bold" w:hAnsi="Calibri-Bold" w:cs="Calibri-Bold"/>
          <w:b/>
          <w:bCs/>
          <w:color w:val="000000"/>
          <w:sz w:val="24"/>
          <w:szCs w:val="24"/>
        </w:rPr>
      </w:pPr>
    </w:p>
    <w:p w14:paraId="19D5729F" w14:textId="77777777" w:rsidR="004E2DC0" w:rsidRDefault="004E2DC0" w:rsidP="00B20AC5">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Check to see how the driver anticipates activities and events that will be relevant to their driving. To</w:t>
      </w:r>
      <w:r w:rsidR="00B20AC5">
        <w:rPr>
          <w:rFonts w:ascii="Calibri" w:hAnsi="Calibri" w:cs="Calibri"/>
          <w:color w:val="000000"/>
          <w:sz w:val="24"/>
          <w:szCs w:val="24"/>
        </w:rPr>
        <w:t xml:space="preserve"> </w:t>
      </w:r>
      <w:r>
        <w:rPr>
          <w:rFonts w:ascii="Calibri" w:hAnsi="Calibri" w:cs="Calibri"/>
          <w:color w:val="000000"/>
          <w:sz w:val="24"/>
          <w:szCs w:val="24"/>
        </w:rPr>
        <w:t>anticipate what might happen, the driver must pay attention to and make early us</w:t>
      </w:r>
      <w:r w:rsidR="00B20AC5">
        <w:rPr>
          <w:rFonts w:ascii="Calibri" w:hAnsi="Calibri" w:cs="Calibri"/>
          <w:color w:val="000000"/>
          <w:sz w:val="24"/>
          <w:szCs w:val="24"/>
        </w:rPr>
        <w:t xml:space="preserve">e of information </w:t>
      </w:r>
      <w:r>
        <w:rPr>
          <w:rFonts w:ascii="Calibri" w:hAnsi="Calibri" w:cs="Calibri"/>
          <w:color w:val="000000"/>
          <w:sz w:val="24"/>
          <w:szCs w:val="24"/>
        </w:rPr>
        <w:t>available to them. As they approach a roadside work zone, does the d</w:t>
      </w:r>
      <w:r w:rsidR="00B20AC5">
        <w:rPr>
          <w:rFonts w:ascii="Calibri" w:hAnsi="Calibri" w:cs="Calibri"/>
          <w:color w:val="000000"/>
          <w:sz w:val="24"/>
          <w:szCs w:val="24"/>
        </w:rPr>
        <w:t xml:space="preserve">river observe activities in the </w:t>
      </w:r>
      <w:r>
        <w:rPr>
          <w:rFonts w:ascii="Calibri" w:hAnsi="Calibri" w:cs="Calibri"/>
          <w:color w:val="000000"/>
          <w:sz w:val="24"/>
          <w:szCs w:val="24"/>
        </w:rPr>
        <w:t>zone to anticipate when the flag person will stop traffic? Do t</w:t>
      </w:r>
      <w:r w:rsidR="00B20AC5">
        <w:rPr>
          <w:rFonts w:ascii="Calibri" w:hAnsi="Calibri" w:cs="Calibri"/>
          <w:color w:val="000000"/>
          <w:sz w:val="24"/>
          <w:szCs w:val="24"/>
        </w:rPr>
        <w:t xml:space="preserve">hey seem surprised by a vehicle </w:t>
      </w:r>
      <w:r>
        <w:rPr>
          <w:rFonts w:ascii="Calibri" w:hAnsi="Calibri" w:cs="Calibri"/>
          <w:color w:val="000000"/>
          <w:sz w:val="24"/>
          <w:szCs w:val="24"/>
        </w:rPr>
        <w:t>approaching from a side street, or a pedestrian leaving the sidewalk?</w:t>
      </w:r>
    </w:p>
    <w:p w14:paraId="2C9B0DDD" w14:textId="77777777" w:rsidR="00B20AC5" w:rsidRDefault="00B20AC5" w:rsidP="004E2DC0">
      <w:pPr>
        <w:autoSpaceDE w:val="0"/>
        <w:autoSpaceDN w:val="0"/>
        <w:adjustRightInd w:val="0"/>
        <w:spacing w:after="0" w:line="240" w:lineRule="auto"/>
        <w:rPr>
          <w:rFonts w:ascii="Calibri" w:hAnsi="Calibri" w:cs="Calibri"/>
          <w:color w:val="000000"/>
          <w:sz w:val="24"/>
          <w:szCs w:val="24"/>
        </w:rPr>
      </w:pPr>
    </w:p>
    <w:p w14:paraId="536F916E" w14:textId="77777777" w:rsidR="00B20AC5" w:rsidRDefault="00B20AC5" w:rsidP="004E2DC0">
      <w:pPr>
        <w:autoSpaceDE w:val="0"/>
        <w:autoSpaceDN w:val="0"/>
        <w:adjustRightInd w:val="0"/>
        <w:spacing w:after="0" w:line="240" w:lineRule="auto"/>
        <w:rPr>
          <w:rFonts w:ascii="Calibri" w:hAnsi="Calibri" w:cs="Calibri"/>
          <w:color w:val="000000"/>
          <w:sz w:val="24"/>
          <w:szCs w:val="24"/>
        </w:rPr>
      </w:pPr>
    </w:p>
    <w:p w14:paraId="7A2B0100"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Judgment and Decision-Making</w:t>
      </w:r>
    </w:p>
    <w:p w14:paraId="5ED2473F" w14:textId="77777777" w:rsidR="00B20AC5" w:rsidRDefault="00B20AC5" w:rsidP="004E2DC0">
      <w:pPr>
        <w:autoSpaceDE w:val="0"/>
        <w:autoSpaceDN w:val="0"/>
        <w:adjustRightInd w:val="0"/>
        <w:spacing w:after="0" w:line="240" w:lineRule="auto"/>
        <w:rPr>
          <w:rFonts w:ascii="Calibri-Bold" w:hAnsi="Calibri-Bold" w:cs="Calibri-Bold"/>
          <w:b/>
          <w:bCs/>
          <w:color w:val="000000"/>
          <w:sz w:val="24"/>
          <w:szCs w:val="24"/>
        </w:rPr>
      </w:pPr>
    </w:p>
    <w:p w14:paraId="44042B9B" w14:textId="77777777" w:rsidR="004E2DC0" w:rsidRDefault="004E2DC0" w:rsidP="00F27E5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Driving success depends on a series of decisions based on sound judgment. Drivers are presented</w:t>
      </w:r>
      <w:r w:rsidR="00F27E52">
        <w:rPr>
          <w:rFonts w:ascii="Calibri" w:hAnsi="Calibri" w:cs="Calibri"/>
          <w:color w:val="000000"/>
          <w:sz w:val="24"/>
          <w:szCs w:val="24"/>
        </w:rPr>
        <w:t xml:space="preserve"> </w:t>
      </w:r>
      <w:r>
        <w:rPr>
          <w:rFonts w:ascii="Calibri" w:hAnsi="Calibri" w:cs="Calibri"/>
          <w:color w:val="000000"/>
          <w:sz w:val="24"/>
          <w:szCs w:val="24"/>
        </w:rPr>
        <w:t>with a stream of information and situations they must evaluate to make</w:t>
      </w:r>
      <w:r w:rsidR="00F27E52">
        <w:rPr>
          <w:rFonts w:ascii="Calibri" w:hAnsi="Calibri" w:cs="Calibri"/>
          <w:color w:val="000000"/>
          <w:sz w:val="24"/>
          <w:szCs w:val="24"/>
        </w:rPr>
        <w:t xml:space="preserve"> correct decisions and actions. </w:t>
      </w:r>
      <w:r>
        <w:rPr>
          <w:rFonts w:ascii="Calibri" w:hAnsi="Calibri" w:cs="Calibri"/>
          <w:color w:val="000000"/>
          <w:sz w:val="24"/>
          <w:szCs w:val="24"/>
        </w:rPr>
        <w:t xml:space="preserve">Does the driver interpret the information correctly? Do they make </w:t>
      </w:r>
      <w:r w:rsidR="00F27E52">
        <w:rPr>
          <w:rFonts w:ascii="Calibri" w:hAnsi="Calibri" w:cs="Calibri"/>
          <w:color w:val="000000"/>
          <w:sz w:val="24"/>
          <w:szCs w:val="24"/>
        </w:rPr>
        <w:t xml:space="preserve">the right decisions followed by </w:t>
      </w:r>
      <w:r>
        <w:rPr>
          <w:rFonts w:ascii="Calibri" w:hAnsi="Calibri" w:cs="Calibri"/>
          <w:color w:val="000000"/>
          <w:sz w:val="24"/>
          <w:szCs w:val="24"/>
        </w:rPr>
        <w:t>effective responses? Do they follow the rules of the road?</w:t>
      </w:r>
    </w:p>
    <w:p w14:paraId="6F09AC7A" w14:textId="77777777" w:rsidR="00F27E52" w:rsidRPr="00F27E52" w:rsidRDefault="00F27E52" w:rsidP="00F27E52">
      <w:pPr>
        <w:autoSpaceDE w:val="0"/>
        <w:autoSpaceDN w:val="0"/>
        <w:adjustRightInd w:val="0"/>
        <w:spacing w:after="0" w:line="240" w:lineRule="auto"/>
        <w:jc w:val="both"/>
        <w:rPr>
          <w:rFonts w:ascii="Calibri" w:hAnsi="Calibri" w:cs="Calibri"/>
          <w:color w:val="000000"/>
          <w:sz w:val="10"/>
          <w:szCs w:val="10"/>
        </w:rPr>
      </w:pPr>
    </w:p>
    <w:p w14:paraId="612AB5FC" w14:textId="77777777" w:rsidR="004E2DC0" w:rsidRDefault="004E2DC0" w:rsidP="00F27E5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Consider a pedestrian busily texting but not paying attention to traffic. Rather than </w:t>
      </w:r>
      <w:r>
        <w:rPr>
          <w:rFonts w:ascii="Calibri-Italic" w:hAnsi="Calibri-Italic" w:cs="Calibri-Italic"/>
          <w:i/>
          <w:iCs/>
          <w:color w:val="000000"/>
          <w:sz w:val="24"/>
          <w:szCs w:val="24"/>
        </w:rPr>
        <w:t xml:space="preserve">expect </w:t>
      </w:r>
      <w:r w:rsidR="00F27E52">
        <w:rPr>
          <w:rFonts w:ascii="Calibri" w:hAnsi="Calibri" w:cs="Calibri"/>
          <w:color w:val="000000"/>
          <w:sz w:val="24"/>
          <w:szCs w:val="24"/>
        </w:rPr>
        <w:t xml:space="preserve">the </w:t>
      </w:r>
      <w:r>
        <w:rPr>
          <w:rFonts w:ascii="Calibri" w:hAnsi="Calibri" w:cs="Calibri"/>
          <w:color w:val="000000"/>
          <w:sz w:val="24"/>
          <w:szCs w:val="24"/>
        </w:rPr>
        <w:t>pedestrian will not step into the crosswalk against the traffic sig</w:t>
      </w:r>
      <w:r w:rsidR="00F27E52">
        <w:rPr>
          <w:rFonts w:ascii="Calibri" w:hAnsi="Calibri" w:cs="Calibri"/>
          <w:color w:val="000000"/>
          <w:sz w:val="24"/>
          <w:szCs w:val="24"/>
        </w:rPr>
        <w:t xml:space="preserve">nal, an alert driver judges the </w:t>
      </w:r>
      <w:r>
        <w:rPr>
          <w:rFonts w:ascii="Calibri" w:hAnsi="Calibri" w:cs="Calibri"/>
          <w:color w:val="000000"/>
          <w:sz w:val="24"/>
          <w:szCs w:val="24"/>
        </w:rPr>
        <w:t>situation and acknowledges the possibility the pre-occupied pedestrian w</w:t>
      </w:r>
      <w:r w:rsidR="00F27E52">
        <w:rPr>
          <w:rFonts w:ascii="Calibri" w:hAnsi="Calibri" w:cs="Calibri"/>
          <w:color w:val="000000"/>
          <w:sz w:val="24"/>
          <w:szCs w:val="24"/>
        </w:rPr>
        <w:t xml:space="preserve">ill not heed the traffic light. </w:t>
      </w:r>
      <w:r>
        <w:rPr>
          <w:rFonts w:ascii="Calibri" w:hAnsi="Calibri" w:cs="Calibri"/>
          <w:color w:val="000000"/>
          <w:sz w:val="24"/>
          <w:szCs w:val="24"/>
        </w:rPr>
        <w:t>They develop a plan to avoid the pedestrian and proceed with that plan</w:t>
      </w:r>
      <w:r w:rsidR="00F27E52">
        <w:rPr>
          <w:rFonts w:ascii="Calibri" w:hAnsi="Calibri" w:cs="Calibri"/>
          <w:color w:val="000000"/>
          <w:sz w:val="24"/>
          <w:szCs w:val="24"/>
        </w:rPr>
        <w:t xml:space="preserve"> until the driver confirms (via </w:t>
      </w:r>
      <w:r>
        <w:rPr>
          <w:rFonts w:ascii="Calibri" w:hAnsi="Calibri" w:cs="Calibri"/>
          <w:color w:val="000000"/>
          <w:sz w:val="24"/>
          <w:szCs w:val="24"/>
        </w:rPr>
        <w:t>eye contact) that the pedestrian will remain on the sidewalk.</w:t>
      </w:r>
    </w:p>
    <w:p w14:paraId="3E947384" w14:textId="77777777" w:rsidR="00B20AC5" w:rsidRDefault="00B20AC5" w:rsidP="004E2DC0">
      <w:pPr>
        <w:autoSpaceDE w:val="0"/>
        <w:autoSpaceDN w:val="0"/>
        <w:adjustRightInd w:val="0"/>
        <w:spacing w:after="0" w:line="240" w:lineRule="auto"/>
        <w:rPr>
          <w:rFonts w:ascii="Calibri" w:hAnsi="Calibri" w:cs="Calibri"/>
          <w:color w:val="000000"/>
          <w:sz w:val="24"/>
          <w:szCs w:val="24"/>
        </w:rPr>
      </w:pPr>
    </w:p>
    <w:p w14:paraId="6020692A" w14:textId="77777777" w:rsidR="004E2DC0" w:rsidRDefault="004E2DC0" w:rsidP="004E2DC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Timing: Approach, Traffic Interactions</w:t>
      </w:r>
    </w:p>
    <w:p w14:paraId="566F64C5" w14:textId="77777777" w:rsidR="00F27E52" w:rsidRDefault="00F27E52" w:rsidP="004E2DC0">
      <w:pPr>
        <w:autoSpaceDE w:val="0"/>
        <w:autoSpaceDN w:val="0"/>
        <w:adjustRightInd w:val="0"/>
        <w:spacing w:after="0" w:line="240" w:lineRule="auto"/>
        <w:rPr>
          <w:rFonts w:ascii="Calibri-Bold" w:hAnsi="Calibri-Bold" w:cs="Calibri-Bold"/>
          <w:b/>
          <w:bCs/>
          <w:color w:val="000000"/>
          <w:sz w:val="24"/>
          <w:szCs w:val="24"/>
        </w:rPr>
      </w:pPr>
    </w:p>
    <w:p w14:paraId="0A79C4B8" w14:textId="69EFF9CA" w:rsidR="004E2DC0" w:rsidRPr="00F27E52" w:rsidRDefault="004E2DC0" w:rsidP="00F27E52">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Does the driver plan and complete lane changes in a manner that contributes to steady traffic</w:t>
      </w:r>
      <w:r w:rsidR="00F27E52">
        <w:rPr>
          <w:rFonts w:ascii="Calibri" w:hAnsi="Calibri" w:cs="Calibri"/>
          <w:color w:val="000000"/>
          <w:sz w:val="24"/>
          <w:szCs w:val="24"/>
        </w:rPr>
        <w:t xml:space="preserve"> </w:t>
      </w:r>
      <w:r>
        <w:rPr>
          <w:rFonts w:ascii="Calibri" w:hAnsi="Calibri" w:cs="Calibri"/>
          <w:color w:val="000000"/>
          <w:sz w:val="24"/>
          <w:szCs w:val="24"/>
        </w:rPr>
        <w:t>flow? Or, do other drivers have to “get out of their way”? When overt</w:t>
      </w:r>
      <w:r w:rsidR="00F27E52">
        <w:rPr>
          <w:rFonts w:ascii="Calibri" w:hAnsi="Calibri" w:cs="Calibri"/>
          <w:color w:val="000000"/>
          <w:sz w:val="24"/>
          <w:szCs w:val="24"/>
        </w:rPr>
        <w:t xml:space="preserve">aking another vehicle, is there </w:t>
      </w:r>
      <w:r>
        <w:rPr>
          <w:rFonts w:ascii="Calibri" w:hAnsi="Calibri" w:cs="Calibri"/>
          <w:color w:val="000000"/>
          <w:sz w:val="24"/>
          <w:szCs w:val="24"/>
        </w:rPr>
        <w:t xml:space="preserve">sufficient time and space to do so? Do they adjust their speed to </w:t>
      </w:r>
      <w:r w:rsidR="00F27E52">
        <w:rPr>
          <w:rFonts w:ascii="Calibri" w:hAnsi="Calibri" w:cs="Calibri"/>
          <w:color w:val="000000"/>
          <w:sz w:val="24"/>
          <w:szCs w:val="24"/>
        </w:rPr>
        <w:t xml:space="preserve">courteously accommodate merging </w:t>
      </w:r>
      <w:r>
        <w:rPr>
          <w:rFonts w:ascii="Calibri" w:hAnsi="Calibri" w:cs="Calibri"/>
          <w:color w:val="000000"/>
          <w:sz w:val="24"/>
          <w:szCs w:val="24"/>
        </w:rPr>
        <w:t xml:space="preserve">traffic? Do they properly respond to road maintenance vehicles, </w:t>
      </w:r>
      <w:r w:rsidR="00F27E52">
        <w:rPr>
          <w:rFonts w:ascii="Calibri" w:hAnsi="Calibri" w:cs="Calibri"/>
          <w:color w:val="000000"/>
          <w:sz w:val="24"/>
          <w:szCs w:val="24"/>
        </w:rPr>
        <w:t xml:space="preserve">emergency vehicles and roadside </w:t>
      </w:r>
      <w:r>
        <w:rPr>
          <w:rFonts w:ascii="Calibri" w:hAnsi="Calibri" w:cs="Calibri"/>
          <w:color w:val="000000"/>
          <w:sz w:val="24"/>
          <w:szCs w:val="24"/>
        </w:rPr>
        <w:t>work zones?</w:t>
      </w:r>
      <w:bookmarkStart w:id="0" w:name="_GoBack"/>
      <w:bookmarkEnd w:id="0"/>
    </w:p>
    <w:sectPr w:rsidR="004E2DC0" w:rsidRPr="00F27E52" w:rsidSect="00BC5FE2">
      <w:type w:val="continuous"/>
      <w:pgSz w:w="11900" w:h="28000"/>
      <w:pgMar w:top="851" w:right="1000" w:bottom="851" w:left="60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FF"/>
    <w:rsid w:val="000522FF"/>
    <w:rsid w:val="00127C95"/>
    <w:rsid w:val="00292B2A"/>
    <w:rsid w:val="0029593D"/>
    <w:rsid w:val="003416F9"/>
    <w:rsid w:val="00393406"/>
    <w:rsid w:val="004E2DC0"/>
    <w:rsid w:val="00623158"/>
    <w:rsid w:val="006D21BA"/>
    <w:rsid w:val="00736AD1"/>
    <w:rsid w:val="00742D6E"/>
    <w:rsid w:val="0077280C"/>
    <w:rsid w:val="009C3644"/>
    <w:rsid w:val="009F6F19"/>
    <w:rsid w:val="00A218A8"/>
    <w:rsid w:val="00B20AC5"/>
    <w:rsid w:val="00B327E4"/>
    <w:rsid w:val="00BC5FE2"/>
    <w:rsid w:val="00C17D5C"/>
    <w:rsid w:val="00CF3FA6"/>
    <w:rsid w:val="00D318F4"/>
    <w:rsid w:val="00D72DA2"/>
    <w:rsid w:val="00DB59D3"/>
    <w:rsid w:val="00F27E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B85E"/>
  <w15:chartTrackingRefBased/>
  <w15:docId w15:val="{A9599AA0-4112-4A27-8FC5-E5C8FDEE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21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416F9"/>
    <w:rPr>
      <w:sz w:val="16"/>
      <w:szCs w:val="16"/>
    </w:rPr>
  </w:style>
  <w:style w:type="paragraph" w:styleId="Commentaire">
    <w:name w:val="annotation text"/>
    <w:basedOn w:val="Normal"/>
    <w:link w:val="CommentaireCar"/>
    <w:uiPriority w:val="99"/>
    <w:semiHidden/>
    <w:unhideWhenUsed/>
    <w:rsid w:val="003416F9"/>
    <w:pPr>
      <w:spacing w:line="240" w:lineRule="auto"/>
    </w:pPr>
    <w:rPr>
      <w:sz w:val="20"/>
      <w:szCs w:val="20"/>
    </w:rPr>
  </w:style>
  <w:style w:type="character" w:customStyle="1" w:styleId="CommentaireCar">
    <w:name w:val="Commentaire Car"/>
    <w:basedOn w:val="Policepardfaut"/>
    <w:link w:val="Commentaire"/>
    <w:uiPriority w:val="99"/>
    <w:semiHidden/>
    <w:rsid w:val="003416F9"/>
    <w:rPr>
      <w:sz w:val="20"/>
      <w:szCs w:val="20"/>
    </w:rPr>
  </w:style>
  <w:style w:type="paragraph" w:styleId="Objetducommentaire">
    <w:name w:val="annotation subject"/>
    <w:basedOn w:val="Commentaire"/>
    <w:next w:val="Commentaire"/>
    <w:link w:val="ObjetducommentaireCar"/>
    <w:uiPriority w:val="99"/>
    <w:semiHidden/>
    <w:unhideWhenUsed/>
    <w:rsid w:val="003416F9"/>
    <w:rPr>
      <w:b/>
      <w:bCs/>
    </w:rPr>
  </w:style>
  <w:style w:type="character" w:customStyle="1" w:styleId="ObjetducommentaireCar">
    <w:name w:val="Objet du commentaire Car"/>
    <w:basedOn w:val="CommentaireCar"/>
    <w:link w:val="Objetducommentaire"/>
    <w:uiPriority w:val="99"/>
    <w:semiHidden/>
    <w:rsid w:val="003416F9"/>
    <w:rPr>
      <w:b/>
      <w:bCs/>
      <w:sz w:val="20"/>
      <w:szCs w:val="20"/>
    </w:rPr>
  </w:style>
  <w:style w:type="paragraph" w:styleId="Textedebulles">
    <w:name w:val="Balloon Text"/>
    <w:basedOn w:val="Normal"/>
    <w:link w:val="TextedebullesCar"/>
    <w:uiPriority w:val="99"/>
    <w:semiHidden/>
    <w:unhideWhenUsed/>
    <w:rsid w:val="003416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1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C0B35A55734A4294892919637D5679" ma:contentTypeVersion="15" ma:contentTypeDescription="Create a new document." ma:contentTypeScope="" ma:versionID="322dcea091b7286611468cc9e542c6d4">
  <xsd:schema xmlns:xsd="http://www.w3.org/2001/XMLSchema" xmlns:xs="http://www.w3.org/2001/XMLSchema" xmlns:p="http://schemas.microsoft.com/office/2006/metadata/properties" xmlns:ns2="f3072275-53d7-481e-8914-54db29348cfd" xmlns:ns3="e439e28d-e2d6-4e78-bd3b-9d416c87ae44" targetNamespace="http://schemas.microsoft.com/office/2006/metadata/properties" ma:root="true" ma:fieldsID="a47ee730973e8c9170b4a7c3f7e2fccf" ns2:_="" ns3:_="">
    <xsd:import namespace="f3072275-53d7-481e-8914-54db29348cfd"/>
    <xsd:import namespace="e439e28d-e2d6-4e78-bd3b-9d416c87ae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2275-53d7-481e-8914-54db29348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5da79b-b871-4bcc-9063-806c3b05a408}" ma:internalName="TaxCatchAll" ma:showField="CatchAllData" ma:web="f3072275-53d7-481e-8914-54db29348c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39e28d-e2d6-4e78-bd3b-9d416c87ae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fac24-fa5f-4c78-aa1e-39bd4be909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39e28d-e2d6-4e78-bd3b-9d416c87ae44">
      <Terms xmlns="http://schemas.microsoft.com/office/infopath/2007/PartnerControls"/>
    </lcf76f155ced4ddcb4097134ff3c332f>
    <TaxCatchAll xmlns="f3072275-53d7-481e-8914-54db29348cfd" xsi:nil="true"/>
  </documentManagement>
</p:properties>
</file>

<file path=customXml/itemProps1.xml><?xml version="1.0" encoding="utf-8"?>
<ds:datastoreItem xmlns:ds="http://schemas.openxmlformats.org/officeDocument/2006/customXml" ds:itemID="{2957A8D5-97C1-4A6E-8A77-3870D072B2FF}">
  <ds:schemaRefs>
    <ds:schemaRef ds:uri="http://schemas.microsoft.com/sharepoint/events"/>
  </ds:schemaRefs>
</ds:datastoreItem>
</file>

<file path=customXml/itemProps2.xml><?xml version="1.0" encoding="utf-8"?>
<ds:datastoreItem xmlns:ds="http://schemas.openxmlformats.org/officeDocument/2006/customXml" ds:itemID="{7E358701-32DA-431F-806E-727EF457C2B6}"/>
</file>

<file path=customXml/itemProps3.xml><?xml version="1.0" encoding="utf-8"?>
<ds:datastoreItem xmlns:ds="http://schemas.openxmlformats.org/officeDocument/2006/customXml" ds:itemID="{50A86021-F9BD-44D4-8F9D-894A8FC01050}">
  <ds:schemaRefs>
    <ds:schemaRef ds:uri="http://schemas.microsoft.com/sharepoint/v3/contenttype/forms"/>
  </ds:schemaRefs>
</ds:datastoreItem>
</file>

<file path=customXml/itemProps4.xml><?xml version="1.0" encoding="utf-8"?>
<ds:datastoreItem xmlns:ds="http://schemas.openxmlformats.org/officeDocument/2006/customXml" ds:itemID="{96C4CAE5-4344-4115-AE05-DD4C715A7437}">
  <ds:schemaRefs>
    <ds:schemaRef ds:uri="http://purl.org/dc/terms/"/>
    <ds:schemaRef ds:uri="http://schemas.openxmlformats.org/package/2006/metadata/core-properties"/>
    <ds:schemaRef ds:uri="efa47f96-3f52-40db-9fe2-d4ae0bf480f1"/>
    <ds:schemaRef ds:uri="http://schemas.microsoft.com/office/2006/documentManagement/types"/>
    <ds:schemaRef ds:uri="http://schemas.microsoft.com/office/infopath/2007/PartnerControls"/>
    <ds:schemaRef ds:uri="http://purl.org/dc/elements/1.1/"/>
    <ds:schemaRef ds:uri="http://schemas.microsoft.com/office/2006/metadata/properties"/>
    <ds:schemaRef ds:uri="420ead94-9608-46a5-8dc1-f735616c535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1877</Words>
  <Characters>10327</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Action Contre la Faim</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dc:description/>
  <cp:lastModifiedBy>Sophia Gerdes</cp:lastModifiedBy>
  <cp:revision>7</cp:revision>
  <dcterms:created xsi:type="dcterms:W3CDTF">2021-01-28T11:14:00Z</dcterms:created>
  <dcterms:modified xsi:type="dcterms:W3CDTF">2021-06-03T20:47:00Z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0x010100BAA06B660839EF4CBDCF3C94EFD989CD</vt:lpwstr>
  </property>
  <property fmtid="{D5CDD505-2E9C-101B-9397-08002B2CF9AE}" pid="3" name="_dlc_DocIdItemGuid">
    <vt:lpwstr>722e5593-3b8a-466b-a409-78c782443e8a</vt:lpwstr>
  </property>
</Properties>
</file>